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87AD0" w14:textId="77777777" w:rsidR="006077E9" w:rsidRDefault="00974DAE" w:rsidP="00435247">
      <w:pPr>
        <w:pStyle w:val="Heading1"/>
      </w:pPr>
      <w:r w:rsidRPr="00435247">
        <w:t>EDUCATIONAL MODULE ON SUSTAINABLE ADDITIVE MANUFACTURING (AM)</w:t>
      </w:r>
    </w:p>
    <w:p w14:paraId="575D3922" w14:textId="03113D9B" w:rsidR="00974DAE" w:rsidRPr="006077E9" w:rsidRDefault="006077E9" w:rsidP="006077E9">
      <w:pPr>
        <w:rPr>
          <w:b/>
        </w:rPr>
      </w:pPr>
      <w:r w:rsidRPr="006077E9">
        <w:rPr>
          <w:b/>
        </w:rPr>
        <w:t>Sustainable Additive Manufacturing: Laboratory Activity</w:t>
      </w:r>
      <w:bookmarkStart w:id="0" w:name="_GoBack"/>
      <w:bookmarkEnd w:id="0"/>
    </w:p>
    <w:p w14:paraId="2E65B80D" w14:textId="77777777" w:rsidR="00974DAE" w:rsidRPr="00435247" w:rsidRDefault="00974DAE" w:rsidP="00435247">
      <w:pPr>
        <w:pStyle w:val="Heading1"/>
      </w:pPr>
      <w:r w:rsidRPr="00435247">
        <w:t>Karl R. Haapala*, Hari P.N. Nagarajan, and Amin Mirkouei</w:t>
      </w:r>
    </w:p>
    <w:p w14:paraId="0F529761" w14:textId="77777777" w:rsidR="00974DAE" w:rsidRPr="00435247" w:rsidRDefault="00974DAE" w:rsidP="00435247">
      <w:r w:rsidRPr="00435247">
        <w:t xml:space="preserve">School of Mechanical, Industrial, and Manufacturing Engineering, Oregon State University, Corvallis, OR 97331 </w:t>
      </w:r>
    </w:p>
    <w:p w14:paraId="6E8610BE" w14:textId="38243222" w:rsidR="00974DAE" w:rsidRPr="00435247" w:rsidRDefault="000A3914" w:rsidP="00435247">
      <w:r w:rsidRPr="00435247">
        <w:t>*</w:t>
      </w:r>
      <w:r w:rsidR="00974DAE" w:rsidRPr="00435247">
        <w:t>Contact Information: Email: Karl.Haapala@oregonstate.edu; Phone: 541-737-3122</w:t>
      </w:r>
    </w:p>
    <w:p w14:paraId="283D452E" w14:textId="77777777" w:rsidR="00974DAE" w:rsidRPr="00435247" w:rsidRDefault="00974DAE" w:rsidP="00435247"/>
    <w:p w14:paraId="44D302BF" w14:textId="285825BB" w:rsidR="00056345" w:rsidRPr="00446AF6" w:rsidRDefault="00435247" w:rsidP="00D918ED">
      <w:pPr>
        <w:pStyle w:val="Heading1"/>
        <w:rPr>
          <w:rFonts w:eastAsiaTheme="minorEastAsia"/>
        </w:rPr>
      </w:pPr>
      <w:r>
        <w:rPr>
          <w:rFonts w:eastAsiaTheme="minorEastAsia"/>
        </w:rPr>
        <w:t>Purpose</w:t>
      </w:r>
    </w:p>
    <w:p w14:paraId="6E1D2E6E" w14:textId="6184B2FA" w:rsidR="00056345" w:rsidRPr="00446AF6" w:rsidRDefault="00056345" w:rsidP="00446AF6">
      <w:pPr>
        <w:tabs>
          <w:tab w:val="left" w:pos="3877"/>
        </w:tabs>
        <w:rPr>
          <w:rFonts w:eastAsiaTheme="minorEastAsia" w:cs="Times New Roman"/>
        </w:rPr>
      </w:pPr>
      <w:r w:rsidRPr="00446AF6">
        <w:rPr>
          <w:rFonts w:cs="Times New Roman"/>
        </w:rPr>
        <w:t>To evaluate an additive manufacturing</w:t>
      </w:r>
      <w:r w:rsidR="00C46755">
        <w:rPr>
          <w:rFonts w:cs="Times New Roman"/>
        </w:rPr>
        <w:t xml:space="preserve"> (AM)</w:t>
      </w:r>
      <w:r w:rsidRPr="00446AF6">
        <w:rPr>
          <w:rFonts w:cs="Times New Roman"/>
        </w:rPr>
        <w:t xml:space="preserve"> process, and </w:t>
      </w:r>
      <w:r w:rsidR="00B6411E">
        <w:rPr>
          <w:rFonts w:cs="Times New Roman"/>
        </w:rPr>
        <w:t xml:space="preserve">to </w:t>
      </w:r>
      <w:r w:rsidRPr="00446AF6">
        <w:rPr>
          <w:rFonts w:cs="Times New Roman"/>
        </w:rPr>
        <w:t xml:space="preserve">improve its </w:t>
      </w:r>
      <w:r w:rsidR="00B6411E">
        <w:rPr>
          <w:rFonts w:cs="Times New Roman"/>
        </w:rPr>
        <w:t>sustainability</w:t>
      </w:r>
      <w:r w:rsidRPr="00446AF6">
        <w:rPr>
          <w:rFonts w:cs="Times New Roman"/>
        </w:rPr>
        <w:t xml:space="preserve"> performance by enabling informed </w:t>
      </w:r>
      <w:r w:rsidR="00B6411E">
        <w:rPr>
          <w:rFonts w:cs="Times New Roman"/>
        </w:rPr>
        <w:t>energy and cost</w:t>
      </w:r>
      <w:r w:rsidRPr="00446AF6">
        <w:rPr>
          <w:rFonts w:cs="Times New Roman"/>
        </w:rPr>
        <w:t xml:space="preserve"> decision making</w:t>
      </w:r>
      <w:r w:rsidR="00B6411E">
        <w:rPr>
          <w:rFonts w:cs="Times New Roman"/>
        </w:rPr>
        <w:t xml:space="preserve"> during part design</w:t>
      </w:r>
      <w:r w:rsidRPr="00446AF6">
        <w:rPr>
          <w:rFonts w:cs="Times New Roman"/>
        </w:rPr>
        <w:t>.</w:t>
      </w:r>
    </w:p>
    <w:p w14:paraId="54416B1F" w14:textId="625F133C" w:rsidR="00056345" w:rsidRPr="00446AF6" w:rsidRDefault="00435247" w:rsidP="00D918ED">
      <w:pPr>
        <w:pStyle w:val="Heading1"/>
        <w:rPr>
          <w:rFonts w:eastAsiaTheme="minorEastAsia"/>
        </w:rPr>
      </w:pPr>
      <w:r>
        <w:rPr>
          <w:rFonts w:eastAsiaTheme="minorEastAsia"/>
        </w:rPr>
        <w:t>Overview</w:t>
      </w:r>
    </w:p>
    <w:p w14:paraId="6B1AC869" w14:textId="3A74A70C" w:rsidR="00056345" w:rsidRDefault="009039BD" w:rsidP="00435247">
      <w:r>
        <w:t xml:space="preserve">A 3D solid model </w:t>
      </w:r>
      <w:r w:rsidR="008A0BCD">
        <w:t xml:space="preserve">of a keychain </w:t>
      </w:r>
      <w:r w:rsidR="000D6407">
        <w:t>will be</w:t>
      </w:r>
      <w:r>
        <w:t xml:space="preserve"> designed </w:t>
      </w:r>
      <w:r w:rsidR="000F0957">
        <w:t xml:space="preserve">using CAD (computer-aided design) and fabricated using </w:t>
      </w:r>
      <w:r>
        <w:t xml:space="preserve">fused deposition modeling </w:t>
      </w:r>
      <w:r w:rsidR="00ED0CAA">
        <w:t>(FDM)</w:t>
      </w:r>
      <w:r w:rsidR="000F0957">
        <w:t xml:space="preserve"> over the course of a two-part lab module</w:t>
      </w:r>
      <w:r>
        <w:t xml:space="preserve">. The energy and cost of manufacturing the </w:t>
      </w:r>
      <w:r w:rsidR="000F0957">
        <w:t>keychain</w:t>
      </w:r>
      <w:r w:rsidR="000D6407">
        <w:t xml:space="preserve"> will be</w:t>
      </w:r>
      <w:r>
        <w:t xml:space="preserve"> calculated using the process </w:t>
      </w:r>
      <w:r w:rsidR="000D6407">
        <w:t>models discussed in lecture</w:t>
      </w:r>
      <w:r>
        <w:t>.</w:t>
      </w:r>
      <w:r w:rsidR="00ED0CAA">
        <w:t xml:space="preserve"> </w:t>
      </w:r>
      <w:r w:rsidR="00B6411E">
        <w:t xml:space="preserve">The </w:t>
      </w:r>
      <w:r w:rsidR="00ED0CAA">
        <w:t>keychain</w:t>
      </w:r>
      <w:r w:rsidR="000D6407">
        <w:t xml:space="preserve"> will be</w:t>
      </w:r>
      <w:r w:rsidR="00B6411E">
        <w:t xml:space="preserve"> redesigned to reduce energy use and cost</w:t>
      </w:r>
      <w:r w:rsidR="00ED0CAA">
        <w:t xml:space="preserve">. </w:t>
      </w:r>
      <w:r>
        <w:t xml:space="preserve">The </w:t>
      </w:r>
      <w:r w:rsidR="00B6411E">
        <w:t>laboratory module</w:t>
      </w:r>
      <w:r>
        <w:t xml:space="preserve"> is divided into two lab activities. The first </w:t>
      </w:r>
      <w:r w:rsidR="000F0957">
        <w:t>activity</w:t>
      </w:r>
      <w:r>
        <w:t xml:space="preserve"> involves the design</w:t>
      </w:r>
      <w:r w:rsidR="001A7BA9">
        <w:t xml:space="preserve"> of an initial keychain model, and </w:t>
      </w:r>
      <w:r w:rsidR="000D6407">
        <w:t xml:space="preserve">analysis and </w:t>
      </w:r>
      <w:r w:rsidR="001A7BA9">
        <w:t xml:space="preserve">redesign for reduced </w:t>
      </w:r>
      <w:r w:rsidR="000D6407">
        <w:t xml:space="preserve">time, </w:t>
      </w:r>
      <w:r w:rsidR="001A7BA9">
        <w:t>energy</w:t>
      </w:r>
      <w:r w:rsidR="000D6407">
        <w:t>,</w:t>
      </w:r>
      <w:r w:rsidR="001A7BA9">
        <w:t xml:space="preserve"> and cost</w:t>
      </w:r>
      <w:r>
        <w:t xml:space="preserve">. The second lab activity involves </w:t>
      </w:r>
      <w:r w:rsidR="00BD132D">
        <w:t>the</w:t>
      </w:r>
      <w:r w:rsidR="001A7BA9">
        <w:t xml:space="preserve"> </w:t>
      </w:r>
      <w:r w:rsidR="000D6407">
        <w:t>fabrication</w:t>
      </w:r>
      <w:r w:rsidR="001A7BA9">
        <w:t xml:space="preserve"> of the redesigned keychain and verification of </w:t>
      </w:r>
      <w:r w:rsidR="000D6407">
        <w:t>time, energy, and cost model results</w:t>
      </w:r>
      <w:r w:rsidR="001A7BA9">
        <w:t xml:space="preserve">.  </w:t>
      </w:r>
      <w:r w:rsidR="000D6407">
        <w:t>You</w:t>
      </w:r>
      <w:r w:rsidR="001A7BA9">
        <w:t xml:space="preserve"> will perform </w:t>
      </w:r>
      <w:r w:rsidR="008A0BCD">
        <w:t>an energy and cost comparison of the initial keychain model and a redesigned keychain model</w:t>
      </w:r>
      <w:r w:rsidR="001A7BA9">
        <w:t xml:space="preserve"> and reflect on </w:t>
      </w:r>
      <w:r w:rsidR="000D6407">
        <w:t>your</w:t>
      </w:r>
      <w:r w:rsidR="001A7BA9">
        <w:t xml:space="preserve"> findings from the lab activities</w:t>
      </w:r>
      <w:r w:rsidR="008A0BCD">
        <w:t xml:space="preserve">. </w:t>
      </w:r>
      <w:r w:rsidR="000F0957">
        <w:t>Details about the two lab activities</w:t>
      </w:r>
      <w:r w:rsidR="00496F6F" w:rsidRPr="00496F6F">
        <w:t xml:space="preserve"> </w:t>
      </w:r>
      <w:r w:rsidR="00496F6F">
        <w:t>and final</w:t>
      </w:r>
      <w:r w:rsidR="000F0957">
        <w:t xml:space="preserve"> </w:t>
      </w:r>
      <w:r w:rsidR="00496F6F">
        <w:t xml:space="preserve">lab report </w:t>
      </w:r>
      <w:r w:rsidR="000D6407">
        <w:t xml:space="preserve">are provided in the </w:t>
      </w:r>
      <w:r w:rsidR="000F0957">
        <w:t>next</w:t>
      </w:r>
      <w:r w:rsidR="000D6407">
        <w:t xml:space="preserve"> section</w:t>
      </w:r>
      <w:r w:rsidR="000F0957">
        <w:t>.</w:t>
      </w:r>
    </w:p>
    <w:p w14:paraId="274A99C7" w14:textId="3E23778C" w:rsidR="00056345" w:rsidRPr="00D679DB" w:rsidRDefault="00E95755" w:rsidP="00D679DB">
      <w:pPr>
        <w:pStyle w:val="Heading1"/>
      </w:pPr>
      <w:r>
        <w:t xml:space="preserve">Lab </w:t>
      </w:r>
      <w:r w:rsidR="00E151A4" w:rsidRPr="00D679DB">
        <w:t>Activity</w:t>
      </w:r>
      <w:r>
        <w:t xml:space="preserve"> for Week</w:t>
      </w:r>
      <w:r w:rsidR="00E151A4" w:rsidRPr="00D679DB">
        <w:t xml:space="preserve"> 1: </w:t>
      </w:r>
      <w:r w:rsidR="00F245FE" w:rsidRPr="00D679DB">
        <w:t xml:space="preserve">Design </w:t>
      </w:r>
      <w:r w:rsidR="001A529C" w:rsidRPr="00D679DB">
        <w:t xml:space="preserve">and Redesign </w:t>
      </w:r>
    </w:p>
    <w:p w14:paraId="27B2BA9B" w14:textId="697C7996" w:rsidR="00B34FDF" w:rsidRDefault="00435E35" w:rsidP="004A7F7B">
      <w:r>
        <w:t>Using CAD, a 3D model of</w:t>
      </w:r>
      <w:r w:rsidR="00217A31">
        <w:t xml:space="preserve"> a</w:t>
      </w:r>
      <w:r w:rsidR="00B46C67" w:rsidRPr="00435247">
        <w:t xml:space="preserve"> </w:t>
      </w:r>
      <w:r w:rsidR="00C47115">
        <w:t xml:space="preserve">keychain </w:t>
      </w:r>
      <w:r w:rsidR="00B34FDF">
        <w:t>will</w:t>
      </w:r>
      <w:r w:rsidR="00C47115">
        <w:t xml:space="preserve"> be </w:t>
      </w:r>
      <w:r w:rsidR="00217A31" w:rsidRPr="001C7FAF">
        <w:t>developed</w:t>
      </w:r>
      <w:r>
        <w:t>, which is</w:t>
      </w:r>
      <w:r w:rsidR="00217A31" w:rsidRPr="001C7FAF">
        <w:t xml:space="preserve"> </w:t>
      </w:r>
      <w:r w:rsidR="00B34FDF" w:rsidRPr="001C7FAF">
        <w:t>to be</w:t>
      </w:r>
      <w:r w:rsidR="00C47115" w:rsidRPr="001C7FAF">
        <w:t xml:space="preserve"> </w:t>
      </w:r>
      <w:r w:rsidR="000D6407">
        <w:t>fabricated</w:t>
      </w:r>
      <w:r w:rsidR="00C47115" w:rsidRPr="001C7FAF">
        <w:t xml:space="preserve"> using </w:t>
      </w:r>
      <w:r w:rsidR="005002DD" w:rsidRPr="001C7FAF">
        <w:t xml:space="preserve">an FDM </w:t>
      </w:r>
      <w:r w:rsidR="00C47115" w:rsidRPr="001C7FAF">
        <w:t>machine</w:t>
      </w:r>
      <w:r w:rsidR="00056345" w:rsidRPr="001C7FAF">
        <w:t xml:space="preserve">. </w:t>
      </w:r>
      <w:r w:rsidR="00B34FDF" w:rsidRPr="001C7FAF">
        <w:t>An example</w:t>
      </w:r>
      <w:r w:rsidR="005002DD" w:rsidRPr="001C7FAF">
        <w:t xml:space="preserve"> key</w:t>
      </w:r>
      <w:r w:rsidR="00C47115" w:rsidRPr="001C7FAF">
        <w:t xml:space="preserve">chain </w:t>
      </w:r>
      <w:r w:rsidR="005002DD" w:rsidRPr="001C7FAF">
        <w:t xml:space="preserve">design </w:t>
      </w:r>
      <w:r w:rsidR="00C47115" w:rsidRPr="001C7FAF">
        <w:t xml:space="preserve">is shown in </w:t>
      </w:r>
      <w:r w:rsidR="00B34FDF" w:rsidRPr="001C7FAF">
        <w:t>F</w:t>
      </w:r>
      <w:r w:rsidR="00C47115" w:rsidRPr="001C7FAF">
        <w:t xml:space="preserve">igure 1. </w:t>
      </w:r>
      <w:r w:rsidR="00712788" w:rsidRPr="001C7FAF">
        <w:t xml:space="preserve">The </w:t>
      </w:r>
      <w:r w:rsidR="00B34FDF" w:rsidRPr="001C7FAF">
        <w:t xml:space="preserve">dimensions are </w:t>
      </w:r>
      <w:r w:rsidR="00F27CDD" w:rsidRPr="001C7FAF">
        <w:t>40</w:t>
      </w:r>
      <w:r w:rsidR="00F56FB9" w:rsidRPr="001C7FAF">
        <w:t xml:space="preserve"> mm </w:t>
      </w:r>
      <w:r w:rsidR="00B34FDF" w:rsidRPr="001C7FAF">
        <w:t xml:space="preserve">x </w:t>
      </w:r>
      <w:r w:rsidR="00F56FB9" w:rsidRPr="001C7FAF">
        <w:t xml:space="preserve">15 mm </w:t>
      </w:r>
      <w:r w:rsidR="00B34FDF" w:rsidRPr="001C7FAF">
        <w:t>x</w:t>
      </w:r>
      <w:r w:rsidR="005002DD" w:rsidRPr="001C7FAF">
        <w:t xml:space="preserve"> </w:t>
      </w:r>
      <w:r w:rsidR="002E1FB2" w:rsidRPr="001C7FAF">
        <w:t>5</w:t>
      </w:r>
      <w:r w:rsidR="005002DD" w:rsidRPr="001C7FAF">
        <w:t xml:space="preserve"> </w:t>
      </w:r>
      <w:r w:rsidR="00F56FB9" w:rsidRPr="001C7FAF">
        <w:t>mm.</w:t>
      </w:r>
      <w:r w:rsidR="00712788" w:rsidRPr="001C7FAF">
        <w:t xml:space="preserve"> The </w:t>
      </w:r>
      <w:r w:rsidR="00F56FB9" w:rsidRPr="001C7FAF">
        <w:t xml:space="preserve">ring hole is </w:t>
      </w:r>
      <w:r w:rsidR="008929D6" w:rsidRPr="001C7FAF">
        <w:t>2 mm x 2</w:t>
      </w:r>
      <w:r w:rsidR="00217A31" w:rsidRPr="001C7FAF">
        <w:t xml:space="preserve"> mm x 2.</w:t>
      </w:r>
      <w:r w:rsidR="00F56FB9" w:rsidRPr="001C7FAF">
        <w:t>5</w:t>
      </w:r>
      <w:r w:rsidR="00217A31" w:rsidRPr="001C7FAF">
        <w:t xml:space="preserve"> </w:t>
      </w:r>
      <w:r w:rsidR="00F56FB9" w:rsidRPr="001C7FAF">
        <w:t xml:space="preserve">mm. </w:t>
      </w:r>
      <w:r w:rsidR="00217A31" w:rsidRPr="001C7FAF">
        <w:t>First</w:t>
      </w:r>
      <w:r w:rsidR="00217A31">
        <w:t xml:space="preserve">, develop an initial solid model and calculate the </w:t>
      </w:r>
      <w:r w:rsidR="00171309">
        <w:t>process</w:t>
      </w:r>
      <w:r w:rsidR="00217A31">
        <w:t xml:space="preserve"> time, energy use, and cost as described below. Next, develop alternate designs that reduce energy use and cost. Finally, select a preferred design to be manufactured.</w:t>
      </w:r>
    </w:p>
    <w:p w14:paraId="47C8E14A" w14:textId="77777777" w:rsidR="001C7FAF" w:rsidRDefault="001C7FAF" w:rsidP="00D679DB">
      <w:pPr>
        <w:pStyle w:val="Caption"/>
      </w:pPr>
      <w:r w:rsidRPr="001C7FAF">
        <w:rPr>
          <w:noProof/>
        </w:rPr>
        <w:lastRenderedPageBreak/>
        <w:drawing>
          <wp:inline distT="0" distB="0" distL="0" distR="0" wp14:anchorId="5727BE34" wp14:editId="68C717BC">
            <wp:extent cx="3424555" cy="145288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4555" cy="1452880"/>
                    </a:xfrm>
                    <a:prstGeom prst="rect">
                      <a:avLst/>
                    </a:prstGeom>
                    <a:noFill/>
                    <a:ln>
                      <a:noFill/>
                    </a:ln>
                  </pic:spPr>
                </pic:pic>
              </a:graphicData>
            </a:graphic>
          </wp:inline>
        </w:drawing>
      </w:r>
    </w:p>
    <w:p w14:paraId="0C961AF4" w14:textId="7CF7C18B" w:rsidR="00B34FDF" w:rsidRPr="00D679DB" w:rsidRDefault="00B34FDF" w:rsidP="00D679DB">
      <w:pPr>
        <w:pStyle w:val="Caption"/>
      </w:pPr>
      <w:r w:rsidRPr="00D679DB">
        <w:t xml:space="preserve">Figure </w:t>
      </w:r>
      <w:fldSimple w:instr=" SEQ Figure \* ARABIC ">
        <w:r w:rsidRPr="00D679DB">
          <w:t>1</w:t>
        </w:r>
      </w:fldSimple>
      <w:r w:rsidR="00E95755">
        <w:t>: Example k</w:t>
      </w:r>
      <w:r w:rsidR="005002DD" w:rsidRPr="00D679DB">
        <w:t>ey</w:t>
      </w:r>
      <w:r w:rsidRPr="00D679DB">
        <w:t>chain design</w:t>
      </w:r>
      <w:r w:rsidR="00E95755">
        <w:br/>
      </w:r>
    </w:p>
    <w:p w14:paraId="48CC3F73" w14:textId="2E1B9E46" w:rsidR="00217A31" w:rsidRDefault="00CF336D" w:rsidP="00D679DB">
      <w:r w:rsidRPr="00BB1810">
        <w:t xml:space="preserve">As discussed in </w:t>
      </w:r>
      <w:r w:rsidR="0052323A">
        <w:t>lecture</w:t>
      </w:r>
      <w:r w:rsidRPr="00BB1810">
        <w:t xml:space="preserve">, the energy </w:t>
      </w:r>
      <w:r w:rsidR="0052323A">
        <w:t>used</w:t>
      </w:r>
      <w:r w:rsidRPr="00BB1810">
        <w:t xml:space="preserve"> in an AM </w:t>
      </w:r>
      <w:r w:rsidR="0052323A">
        <w:t>process</w:t>
      </w:r>
      <w:r w:rsidRPr="00BB1810">
        <w:t xml:space="preserve"> </w:t>
      </w:r>
      <w:r w:rsidR="0052323A">
        <w:t>for fabricating</w:t>
      </w:r>
      <w:r w:rsidRPr="00BB1810">
        <w:t xml:space="preserve"> a product is dependent on the product design parameters and the process parameters. The product design parameters are obtained from the solid model and the tessellated model. </w:t>
      </w:r>
      <w:r w:rsidR="00FB3ADE">
        <w:t xml:space="preserve">The energy </w:t>
      </w:r>
      <w:r w:rsidR="0052323A">
        <w:t>used</w:t>
      </w:r>
      <w:r w:rsidR="00FB3ADE">
        <w:t xml:space="preserve"> during the process is represented as a function of process build time to </w:t>
      </w:r>
      <w:r w:rsidR="0052323A">
        <w:t>fabricate the</w:t>
      </w:r>
      <w:r w:rsidR="00FB3ADE">
        <w:t xml:space="preserve"> part and </w:t>
      </w:r>
      <w:r w:rsidR="0052323A">
        <w:t xml:space="preserve">the </w:t>
      </w:r>
      <w:r w:rsidR="00FB3ADE">
        <w:t xml:space="preserve">post-processing time. </w:t>
      </w:r>
      <w:r w:rsidR="001A529C" w:rsidRPr="00BB1810">
        <w:t>The procedure to estimat</w:t>
      </w:r>
      <w:r w:rsidR="00CF1D2C">
        <w:t>e</w:t>
      </w:r>
      <w:r w:rsidR="001A529C" w:rsidRPr="00BB1810">
        <w:t xml:space="preserve"> the </w:t>
      </w:r>
      <w:r w:rsidR="00FB3ADE">
        <w:t>build time and</w:t>
      </w:r>
      <w:r w:rsidR="00435E35">
        <w:t xml:space="preserve"> the</w:t>
      </w:r>
      <w:r w:rsidR="00FB3ADE">
        <w:t xml:space="preserve"> post-processing time </w:t>
      </w:r>
      <w:r w:rsidR="001A529C" w:rsidRPr="00BB1810">
        <w:t>are</w:t>
      </w:r>
      <w:r w:rsidR="00217A31">
        <w:t xml:space="preserve"> discussed</w:t>
      </w:r>
      <w:r w:rsidR="001A529C" w:rsidRPr="00BB1810">
        <w:t xml:space="preserve"> </w:t>
      </w:r>
      <w:r w:rsidRPr="00BB1810">
        <w:t>in Appendix A.</w:t>
      </w:r>
      <w:r w:rsidR="00217A31">
        <w:t xml:space="preserve"> The procedure to e</w:t>
      </w:r>
      <w:r>
        <w:t xml:space="preserve">stimate the </w:t>
      </w:r>
      <w:r w:rsidR="00171309">
        <w:t>process</w:t>
      </w:r>
      <w:r w:rsidR="00217A31">
        <w:t xml:space="preserve"> </w:t>
      </w:r>
      <w:r>
        <w:t>time</w:t>
      </w:r>
      <w:r w:rsidR="00217A31">
        <w:t xml:space="preserve">, </w:t>
      </w:r>
      <w:r>
        <w:t>energy</w:t>
      </w:r>
      <w:r w:rsidR="00217A31">
        <w:t xml:space="preserve"> use,</w:t>
      </w:r>
      <w:r>
        <w:t xml:space="preserve"> and</w:t>
      </w:r>
      <w:r w:rsidR="00435E35">
        <w:t xml:space="preserve"> the</w:t>
      </w:r>
      <w:r>
        <w:t xml:space="preserve"> cost of the product by using the FDM process models </w:t>
      </w:r>
      <w:r w:rsidR="00CF1D2C">
        <w:t xml:space="preserve">is </w:t>
      </w:r>
      <w:r>
        <w:t>shown in Appendix B.</w:t>
      </w:r>
      <w:r w:rsidR="00E151A4">
        <w:t xml:space="preserve"> </w:t>
      </w:r>
    </w:p>
    <w:p w14:paraId="0B35EBB4" w14:textId="499C3AC9" w:rsidR="00CF336D" w:rsidRDefault="00496F6F" w:rsidP="00D679DB">
      <w:r>
        <w:t>As alluded to above, t</w:t>
      </w:r>
      <w:r w:rsidR="00CF336D">
        <w:t xml:space="preserve">he </w:t>
      </w:r>
      <w:r w:rsidR="0052323A">
        <w:t xml:space="preserve">process </w:t>
      </w:r>
      <w:r w:rsidR="00CF336D">
        <w:t xml:space="preserve">energy </w:t>
      </w:r>
      <w:r w:rsidR="0052323A">
        <w:t xml:space="preserve">use </w:t>
      </w:r>
      <w:r w:rsidR="00CF336D">
        <w:t xml:space="preserve">and cost can be reduced by changing the </w:t>
      </w:r>
      <w:r w:rsidR="0052323A">
        <w:t xml:space="preserve">product </w:t>
      </w:r>
      <w:r w:rsidR="00CF336D">
        <w:t xml:space="preserve">design and process parameter values. </w:t>
      </w:r>
      <w:r>
        <w:t>T</w:t>
      </w:r>
      <w:r w:rsidR="00CF336D">
        <w:t xml:space="preserve">he keychain </w:t>
      </w:r>
      <w:r w:rsidR="0052323A">
        <w:t xml:space="preserve">design </w:t>
      </w:r>
      <w:r>
        <w:t xml:space="preserve">can be refined </w:t>
      </w:r>
      <w:r w:rsidR="00435E35">
        <w:t xml:space="preserve">by adding or </w:t>
      </w:r>
      <w:r w:rsidR="00CF336D">
        <w:t xml:space="preserve">removing features from the existing </w:t>
      </w:r>
      <w:r w:rsidR="00971D5B">
        <w:t xml:space="preserve">solid </w:t>
      </w:r>
      <w:r w:rsidR="00CF336D">
        <w:t xml:space="preserve">model. Calculate the </w:t>
      </w:r>
      <w:r w:rsidR="00171309">
        <w:t>process</w:t>
      </w:r>
      <w:r>
        <w:t xml:space="preserve"> time, </w:t>
      </w:r>
      <w:r w:rsidR="00CF336D">
        <w:t xml:space="preserve">energy </w:t>
      </w:r>
      <w:r>
        <w:t xml:space="preserve">use, </w:t>
      </w:r>
      <w:r w:rsidR="00CF336D">
        <w:t xml:space="preserve">and cost for </w:t>
      </w:r>
      <w:r w:rsidR="00971D5B">
        <w:t>fabricating</w:t>
      </w:r>
      <w:r w:rsidR="00CF336D">
        <w:t xml:space="preserve"> the </w:t>
      </w:r>
      <w:r w:rsidR="00971D5B">
        <w:t xml:space="preserve">part </w:t>
      </w:r>
      <w:r w:rsidR="00CF336D">
        <w:t xml:space="preserve">using the FDM </w:t>
      </w:r>
      <w:r w:rsidR="00971D5B">
        <w:t>(</w:t>
      </w:r>
      <w:r w:rsidR="00CF336D">
        <w:t>Appendix B</w:t>
      </w:r>
      <w:r w:rsidR="00971D5B">
        <w:t>)</w:t>
      </w:r>
      <w:r w:rsidR="00CF336D">
        <w:t xml:space="preserve">. Compare the initial and redesigned </w:t>
      </w:r>
      <w:r w:rsidR="00971D5B">
        <w:t xml:space="preserve">keychain </w:t>
      </w:r>
      <w:r w:rsidR="00CF336D">
        <w:t>model based on the ca</w:t>
      </w:r>
      <w:r w:rsidR="00E151A4">
        <w:t>lculated energy and cost values.</w:t>
      </w:r>
      <w:r>
        <w:t xml:space="preserve"> Based on the analysis, select a design to be fabricated using FDM.</w:t>
      </w:r>
    </w:p>
    <w:p w14:paraId="61290C26" w14:textId="50C9C4FD" w:rsidR="00CF336D" w:rsidRPr="00D679DB" w:rsidRDefault="00E95755" w:rsidP="00D679DB">
      <w:pPr>
        <w:pStyle w:val="Heading1"/>
      </w:pPr>
      <w:r>
        <w:t xml:space="preserve">Lab </w:t>
      </w:r>
      <w:r w:rsidR="00E151A4" w:rsidRPr="00D679DB">
        <w:t xml:space="preserve">Activity </w:t>
      </w:r>
      <w:r>
        <w:t xml:space="preserve">for Week </w:t>
      </w:r>
      <w:r w:rsidR="00E151A4" w:rsidRPr="00D679DB">
        <w:t xml:space="preserve">2: </w:t>
      </w:r>
      <w:r w:rsidR="00CF336D" w:rsidRPr="00D679DB">
        <w:t xml:space="preserve">Manufacturing </w:t>
      </w:r>
      <w:r w:rsidR="00E151A4" w:rsidRPr="00D679DB">
        <w:t>the Part</w:t>
      </w:r>
    </w:p>
    <w:p w14:paraId="1593DAB7" w14:textId="41BBBA09" w:rsidR="00E151A4" w:rsidRDefault="001A529C" w:rsidP="00D679DB">
      <w:r>
        <w:rPr>
          <w:rFonts w:cs="Times New Roman"/>
        </w:rPr>
        <w:t xml:space="preserve">An </w:t>
      </w:r>
      <w:r w:rsidRPr="00446AF6">
        <w:rPr>
          <w:rFonts w:cs="Times New Roman"/>
        </w:rPr>
        <w:t xml:space="preserve">FDM machine </w:t>
      </w:r>
      <w:r>
        <w:rPr>
          <w:rFonts w:cs="Times New Roman"/>
        </w:rPr>
        <w:t>(</w:t>
      </w:r>
      <w:r w:rsidR="00496F6F">
        <w:rPr>
          <w:rFonts w:cs="Times New Roman"/>
        </w:rPr>
        <w:t xml:space="preserve">e.g., </w:t>
      </w:r>
      <w:r w:rsidRPr="00446AF6">
        <w:rPr>
          <w:rFonts w:cs="Times New Roman"/>
        </w:rPr>
        <w:t>Fortus 400mc</w:t>
      </w:r>
      <w:r>
        <w:rPr>
          <w:rFonts w:cs="Times New Roman"/>
        </w:rPr>
        <w:t xml:space="preserve">) </w:t>
      </w:r>
      <w:r w:rsidRPr="00446AF6">
        <w:rPr>
          <w:rFonts w:cs="Times New Roman"/>
        </w:rPr>
        <w:t xml:space="preserve">is used for printing the part. A specifications sheet provided with the machine lists the different model and support materials that can be </w:t>
      </w:r>
      <w:r w:rsidR="00F55D9A">
        <w:rPr>
          <w:rFonts w:cs="Times New Roman"/>
        </w:rPr>
        <w:t>used</w:t>
      </w:r>
      <w:r w:rsidRPr="00446AF6">
        <w:rPr>
          <w:rFonts w:cs="Times New Roman"/>
        </w:rPr>
        <w:t xml:space="preserve"> in the machine, along with the different extruder/tool tips required for each </w:t>
      </w:r>
      <w:r w:rsidR="00F55D9A">
        <w:rPr>
          <w:rFonts w:cs="Times New Roman"/>
        </w:rPr>
        <w:t xml:space="preserve">model and support </w:t>
      </w:r>
      <w:r w:rsidRPr="00446AF6">
        <w:rPr>
          <w:rFonts w:cs="Times New Roman"/>
        </w:rPr>
        <w:t>material</w:t>
      </w:r>
      <w:r w:rsidR="00496F6F">
        <w:rPr>
          <w:rFonts w:cs="Times New Roman"/>
        </w:rPr>
        <w:t>. P</w:t>
      </w:r>
      <w:r>
        <w:rPr>
          <w:rFonts w:cs="Times New Roman"/>
        </w:rPr>
        <w:t>rocess parameters</w:t>
      </w:r>
      <w:r w:rsidRPr="00446AF6">
        <w:rPr>
          <w:rFonts w:cs="Times New Roman"/>
        </w:rPr>
        <w:t xml:space="preserve"> </w:t>
      </w:r>
      <w:r>
        <w:rPr>
          <w:rFonts w:cs="Times New Roman"/>
        </w:rPr>
        <w:t>(</w:t>
      </w:r>
      <w:r w:rsidRPr="00446AF6">
        <w:rPr>
          <w:rFonts w:cs="Times New Roman"/>
        </w:rPr>
        <w:t>extrusion speed and layer thickness</w:t>
      </w:r>
      <w:r>
        <w:rPr>
          <w:rFonts w:cs="Times New Roman"/>
        </w:rPr>
        <w:t>)</w:t>
      </w:r>
      <w:r w:rsidRPr="00446AF6">
        <w:rPr>
          <w:rFonts w:cs="Times New Roman"/>
        </w:rPr>
        <w:t xml:space="preserve"> are dependent on the tip chosen</w:t>
      </w:r>
      <w:r>
        <w:rPr>
          <w:rFonts w:cs="Times New Roman"/>
        </w:rPr>
        <w:t>.</w:t>
      </w:r>
      <w:r w:rsidR="00F55D9A">
        <w:rPr>
          <w:rFonts w:cs="Times New Roman"/>
        </w:rPr>
        <w:t xml:space="preserve"> </w:t>
      </w:r>
      <w:r w:rsidR="004A7F7B" w:rsidRPr="00D679DB">
        <w:t>In this activity,</w:t>
      </w:r>
      <w:r w:rsidR="00C47115" w:rsidRPr="00D679DB">
        <w:t xml:space="preserve"> </w:t>
      </w:r>
      <w:r w:rsidR="00E151A4" w:rsidRPr="00D679DB">
        <w:t>we</w:t>
      </w:r>
      <w:r w:rsidR="00496F6F">
        <w:t xml:space="preserve"> will build the keychain exhibiting the best time, </w:t>
      </w:r>
      <w:r w:rsidR="00E151A4" w:rsidRPr="00D679DB">
        <w:t>energy</w:t>
      </w:r>
      <w:r w:rsidR="00496F6F">
        <w:t>,</w:t>
      </w:r>
      <w:r w:rsidR="00E151A4" w:rsidRPr="00D679DB">
        <w:t xml:space="preserve"> and cost as identified in the design and redesign activity. </w:t>
      </w:r>
      <w:r w:rsidR="000F0957">
        <w:t>A</w:t>
      </w:r>
      <w:r w:rsidR="00E151A4" w:rsidRPr="00D679DB">
        <w:t xml:space="preserve">ppendix </w:t>
      </w:r>
      <w:r w:rsidR="000F0957">
        <w:t>A</w:t>
      </w:r>
      <w:r w:rsidR="00E151A4" w:rsidRPr="00D679DB">
        <w:t xml:space="preserve"> </w:t>
      </w:r>
      <w:r w:rsidR="00496F6F">
        <w:t xml:space="preserve">discusses the procedure </w:t>
      </w:r>
      <w:r w:rsidR="00E151A4" w:rsidRPr="00D679DB">
        <w:t xml:space="preserve">to manufacture the part. </w:t>
      </w:r>
    </w:p>
    <w:p w14:paraId="2397390E" w14:textId="77777777" w:rsidR="00496F6F" w:rsidRPr="00D679DB" w:rsidRDefault="00496F6F" w:rsidP="00496F6F">
      <w:pPr>
        <w:pStyle w:val="Heading1"/>
      </w:pPr>
      <w:r>
        <w:lastRenderedPageBreak/>
        <w:t>Laboratory Report</w:t>
      </w:r>
    </w:p>
    <w:p w14:paraId="6AB0EDC4" w14:textId="3DCC2C2B" w:rsidR="008067F4" w:rsidRDefault="00496F6F" w:rsidP="00496F6F">
      <w:r w:rsidRPr="00D679DB">
        <w:t xml:space="preserve">Discuss your findings from </w:t>
      </w:r>
      <w:r w:rsidR="00CF1D2C">
        <w:t>A</w:t>
      </w:r>
      <w:r w:rsidRPr="00D679DB">
        <w:t>ctivit</w:t>
      </w:r>
      <w:r w:rsidR="00CF1D2C">
        <w:t>ies</w:t>
      </w:r>
      <w:r w:rsidRPr="00D679DB">
        <w:t xml:space="preserve"> 1 and 2</w:t>
      </w:r>
      <w:r w:rsidR="00F55D9A">
        <w:t xml:space="preserve"> above</w:t>
      </w:r>
      <w:r w:rsidRPr="00D679DB">
        <w:t xml:space="preserve"> and explain how the</w:t>
      </w:r>
      <w:r w:rsidR="00236433">
        <w:t xml:space="preserve"> energy and cost</w:t>
      </w:r>
      <w:r w:rsidRPr="00D679DB">
        <w:t xml:space="preserve"> </w:t>
      </w:r>
      <w:r w:rsidR="00F55D9A">
        <w:t xml:space="preserve">analysis contributed to </w:t>
      </w:r>
      <w:r w:rsidR="00435E35">
        <w:t xml:space="preserve">your </w:t>
      </w:r>
      <w:r w:rsidRPr="00D679DB">
        <w:t>decision making.</w:t>
      </w:r>
      <w:r w:rsidR="008067F4">
        <w:t xml:space="preserve"> </w:t>
      </w:r>
      <w:r w:rsidR="00CF1D2C">
        <w:t xml:space="preserve">Your </w:t>
      </w:r>
      <w:r w:rsidR="008067F4">
        <w:t>report must answer the following questions:</w:t>
      </w:r>
    </w:p>
    <w:p w14:paraId="3031D4F1" w14:textId="6B831B71" w:rsidR="008067F4" w:rsidRPr="00833D17" w:rsidRDefault="00CF1D2C" w:rsidP="00833D17">
      <w:pPr>
        <w:pStyle w:val="ListParagraph"/>
      </w:pPr>
      <w:r w:rsidRPr="00833D17">
        <w:t xml:space="preserve">What was your initial design? </w:t>
      </w:r>
      <w:r w:rsidR="008067F4" w:rsidRPr="00833D17">
        <w:t>How did the calculated shape complexity value for the initial design influence the total energy in making the part?</w:t>
      </w:r>
    </w:p>
    <w:p w14:paraId="47960751" w14:textId="3D3FAC19" w:rsidR="008067F4" w:rsidRPr="00833D17" w:rsidRDefault="008067F4" w:rsidP="00833D17">
      <w:pPr>
        <w:pStyle w:val="ListParagraph"/>
      </w:pPr>
      <w:r w:rsidRPr="00833D17">
        <w:t xml:space="preserve">What changes </w:t>
      </w:r>
      <w:r w:rsidR="00CF1D2C" w:rsidRPr="00833D17">
        <w:t>did you make</w:t>
      </w:r>
      <w:r w:rsidRPr="00833D17">
        <w:t xml:space="preserve"> </w:t>
      </w:r>
      <w:r w:rsidR="00CF1D2C" w:rsidRPr="00833D17">
        <w:t xml:space="preserve">to the </w:t>
      </w:r>
      <w:r w:rsidRPr="00833D17">
        <w:t xml:space="preserve">initial design? How did these changes affect the energy </w:t>
      </w:r>
      <w:r w:rsidR="00CF1D2C" w:rsidRPr="00833D17">
        <w:t xml:space="preserve">used to make </w:t>
      </w:r>
      <w:r w:rsidRPr="00833D17">
        <w:t>the part?</w:t>
      </w:r>
    </w:p>
    <w:p w14:paraId="67ACC298" w14:textId="14D1870A" w:rsidR="008067F4" w:rsidRPr="00833D17" w:rsidRDefault="008067F4" w:rsidP="00833D17">
      <w:pPr>
        <w:pStyle w:val="ListParagraph"/>
      </w:pPr>
      <w:r w:rsidRPr="00833D17">
        <w:t>Compare the two designs in terms of shape complexity, build time, post processing time, total energy and final cost.</w:t>
      </w:r>
      <w:r w:rsidR="00CF1D2C" w:rsidRPr="00833D17">
        <w:t xml:space="preserve"> Are there tradeoffs to consider?</w:t>
      </w:r>
    </w:p>
    <w:p w14:paraId="63C4743B" w14:textId="763FF7DE" w:rsidR="008067F4" w:rsidRDefault="00CF1D2C" w:rsidP="00833D17">
      <w:pPr>
        <w:pStyle w:val="ListParagraph"/>
      </w:pPr>
      <w:r w:rsidRPr="00833D17">
        <w:t xml:space="preserve">Discuss </w:t>
      </w:r>
      <w:r w:rsidR="008067F4" w:rsidRPr="00833D17">
        <w:t>how</w:t>
      </w:r>
      <w:r w:rsidRPr="00833D17">
        <w:t xml:space="preserve"> </w:t>
      </w:r>
      <w:r w:rsidR="00F55D9A" w:rsidRPr="00833D17">
        <w:t xml:space="preserve">the calculated </w:t>
      </w:r>
      <w:r w:rsidR="008067F4" w:rsidRPr="00833D17">
        <w:t>energy</w:t>
      </w:r>
      <w:r w:rsidR="00F55D9A" w:rsidRPr="00833D17">
        <w:t xml:space="preserve"> use</w:t>
      </w:r>
      <w:r w:rsidR="008067F4" w:rsidRPr="00833D17">
        <w:t xml:space="preserve"> and cost influenced your design decisions during selection of your final design. </w:t>
      </w:r>
    </w:p>
    <w:p w14:paraId="0F14F6B6" w14:textId="77777777" w:rsidR="0070000A" w:rsidRPr="00833D17" w:rsidRDefault="0070000A" w:rsidP="0070000A">
      <w:pPr>
        <w:pStyle w:val="ListParagraph"/>
        <w:numPr>
          <w:ilvl w:val="0"/>
          <w:numId w:val="0"/>
        </w:numPr>
        <w:ind w:left="360"/>
      </w:pPr>
    </w:p>
    <w:p w14:paraId="11F831AC" w14:textId="784B2D0C" w:rsidR="00CF336D" w:rsidRDefault="00CF336D" w:rsidP="00D679DB">
      <w:pPr>
        <w:pStyle w:val="Heading1"/>
        <w:rPr>
          <w:rFonts w:eastAsiaTheme="minorEastAsia"/>
        </w:rPr>
      </w:pPr>
      <w:r>
        <w:rPr>
          <w:rFonts w:eastAsiaTheme="minorEastAsia"/>
        </w:rPr>
        <w:t>Appendix A</w:t>
      </w:r>
    </w:p>
    <w:p w14:paraId="770C3020" w14:textId="49B4D341" w:rsidR="000F0957" w:rsidRPr="000F0957" w:rsidRDefault="000F0957" w:rsidP="000F0957">
      <w:r>
        <w:t xml:space="preserve">Use the procedure below to </w:t>
      </w:r>
      <w:r w:rsidR="00435E35">
        <w:t xml:space="preserve">obtain design and process parameter values for energy and cost calculation, and to </w:t>
      </w:r>
      <w:r>
        <w:t>print the designed part using the FDM machine.</w:t>
      </w:r>
    </w:p>
    <w:p w14:paraId="4038887B" w14:textId="1D1F24B7" w:rsidR="00BE26CF" w:rsidRDefault="00F55D9A" w:rsidP="00833D17">
      <w:pPr>
        <w:pStyle w:val="ListParagraph"/>
        <w:numPr>
          <w:ilvl w:val="0"/>
          <w:numId w:val="24"/>
        </w:numPr>
      </w:pPr>
      <w:r>
        <w:t>Open the key</w:t>
      </w:r>
      <w:r w:rsidR="00BE26CF">
        <w:t xml:space="preserve">chain design in a 3D </w:t>
      </w:r>
      <w:r>
        <w:t>modeling (</w:t>
      </w:r>
      <w:r w:rsidR="00BE26CF">
        <w:t>CAD</w:t>
      </w:r>
      <w:r>
        <w:t>)</w:t>
      </w:r>
      <w:r w:rsidR="00BE26CF">
        <w:t xml:space="preserve"> software.</w:t>
      </w:r>
    </w:p>
    <w:p w14:paraId="1809E9F4" w14:textId="75847D0D" w:rsidR="00BE26CF" w:rsidRPr="00833D17" w:rsidRDefault="00BE26CF" w:rsidP="00833D17">
      <w:pPr>
        <w:pStyle w:val="ListParagraph"/>
      </w:pPr>
      <w:r w:rsidRPr="00833D17">
        <w:t xml:space="preserve">Analyze the part geometry and identify the following parameters: </w:t>
      </w:r>
    </w:p>
    <w:p w14:paraId="7C754BE6" w14:textId="0DF187F8" w:rsidR="00BE26CF" w:rsidRDefault="00BE26CF" w:rsidP="00BE26CF">
      <w:pPr>
        <w:pStyle w:val="ListParagraph"/>
        <w:widowControl w:val="0"/>
        <w:numPr>
          <w:ilvl w:val="1"/>
          <w:numId w:val="21"/>
        </w:numPr>
        <w:spacing w:after="0" w:line="276" w:lineRule="auto"/>
        <w:contextualSpacing w:val="0"/>
        <w:rPr>
          <w:color w:val="000000" w:themeColor="text1"/>
        </w:rPr>
      </w:pPr>
      <w:r w:rsidRPr="00BE26CF">
        <w:rPr>
          <w:color w:val="000000" w:themeColor="text1"/>
        </w:rPr>
        <w:t>Identify the configuration of the part. The configuration is often represented as 2.5D or 3D.</w:t>
      </w:r>
    </w:p>
    <w:p w14:paraId="3AEDA7EC" w14:textId="77777777" w:rsidR="00BE26CF" w:rsidRDefault="00BE26CF" w:rsidP="00BE26CF">
      <w:pPr>
        <w:pStyle w:val="ListParagraph"/>
        <w:widowControl w:val="0"/>
        <w:numPr>
          <w:ilvl w:val="1"/>
          <w:numId w:val="21"/>
        </w:numPr>
        <w:spacing w:after="0" w:line="276" w:lineRule="auto"/>
        <w:contextualSpacing w:val="0"/>
        <w:rPr>
          <w:color w:val="000000" w:themeColor="text1"/>
        </w:rPr>
      </w:pPr>
      <w:r>
        <w:rPr>
          <w:color w:val="000000" w:themeColor="text1"/>
        </w:rPr>
        <w:t>Identify the height of the part (Z).</w:t>
      </w:r>
    </w:p>
    <w:p w14:paraId="74B13EB6" w14:textId="17238D1A" w:rsidR="00BE26CF" w:rsidRPr="00833D17" w:rsidRDefault="00BE26CF" w:rsidP="00833D17">
      <w:pPr>
        <w:pStyle w:val="ListParagraph"/>
        <w:widowControl w:val="0"/>
        <w:numPr>
          <w:ilvl w:val="1"/>
          <w:numId w:val="21"/>
        </w:numPr>
        <w:spacing w:after="0" w:line="276" w:lineRule="auto"/>
        <w:contextualSpacing w:val="0"/>
        <w:rPr>
          <w:color w:val="000000" w:themeColor="text1"/>
        </w:rPr>
      </w:pPr>
      <w:r>
        <w:rPr>
          <w:color w:val="000000" w:themeColor="text1"/>
        </w:rPr>
        <w:t xml:space="preserve">Identify the aspect ratio of the part. Alternatively, if the aspect ratio of the part is not available from the CAD model, its value can be calculated using </w:t>
      </w:r>
      <w:r w:rsidR="00A93BA4">
        <w:rPr>
          <w:color w:val="000000" w:themeColor="text1"/>
        </w:rPr>
        <w:t>Eq. 1, knowing the part height (Z) and smallest cross sectional size (</w:t>
      </w:r>
      <w:proofErr w:type="spellStart"/>
      <w:r w:rsidR="00A93BA4">
        <w:rPr>
          <w:color w:val="000000" w:themeColor="text1"/>
        </w:rPr>
        <w:t>A</w:t>
      </w:r>
      <w:r w:rsidR="008E249F" w:rsidRPr="008E249F">
        <w:rPr>
          <w:color w:val="000000" w:themeColor="text1"/>
          <w:vertAlign w:val="subscript"/>
        </w:rPr>
        <w:t>small</w:t>
      </w:r>
      <w:proofErr w:type="spellEnd"/>
      <w:r w:rsidR="00A93BA4">
        <w:rPr>
          <w:color w:val="000000" w:themeColor="text1"/>
        </w:rPr>
        <w:t>)</w:t>
      </w:r>
      <w:r w:rsidR="00833D17">
        <w:rPr>
          <w:color w:val="000000" w:themeColor="text1"/>
        </w:rPr>
        <w:t>.</w:t>
      </w:r>
    </w:p>
    <w:p w14:paraId="110A0CA1" w14:textId="0E1970B4" w:rsidR="00BE26CF" w:rsidRPr="00833D17" w:rsidRDefault="00A93BA4" w:rsidP="00833D17">
      <w:pPr>
        <w:pStyle w:val="equation"/>
      </w:pPr>
      <w:r w:rsidRPr="00833D17">
        <w:tab/>
      </w:r>
      <m:oMath>
        <m:r>
          <m:t>Aspect Ratio=</m:t>
        </m:r>
        <m:f>
          <m:fPr>
            <m:ctrlPr/>
          </m:fPr>
          <m:num>
            <m:r>
              <m:t>Z</m:t>
            </m:r>
          </m:num>
          <m:den>
            <m:sSub>
              <m:sSubPr>
                <m:ctrlPr/>
              </m:sSubPr>
              <m:e>
                <m:r>
                  <m:t>A</m:t>
                </m:r>
              </m:e>
              <m:sub>
                <m:r>
                  <m:t>small</m:t>
                </m:r>
              </m:sub>
            </m:sSub>
          </m:den>
        </m:f>
      </m:oMath>
      <w:r w:rsidRPr="00A93BA4">
        <w:tab/>
      </w:r>
      <w:r w:rsidR="00833D17">
        <w:t>(1)</w:t>
      </w:r>
    </w:p>
    <w:p w14:paraId="49932DDE" w14:textId="4FC5CAED" w:rsidR="00BE26CF" w:rsidRDefault="00BE26CF" w:rsidP="00BE26CF">
      <w:pPr>
        <w:pStyle w:val="ListParagraph"/>
        <w:widowControl w:val="0"/>
        <w:numPr>
          <w:ilvl w:val="1"/>
          <w:numId w:val="21"/>
        </w:numPr>
        <w:spacing w:after="0" w:line="276" w:lineRule="auto"/>
        <w:contextualSpacing w:val="0"/>
        <w:rPr>
          <w:color w:val="000000" w:themeColor="text1"/>
        </w:rPr>
      </w:pPr>
      <w:r>
        <w:rPr>
          <w:color w:val="000000" w:themeColor="text1"/>
        </w:rPr>
        <w:t>Evaluate if the design contains small or long holes and channels are features. If so, identify the number of holes/channels in the design</w:t>
      </w:r>
      <w:r w:rsidR="00833D17">
        <w:rPr>
          <w:color w:val="000000" w:themeColor="text1"/>
        </w:rPr>
        <w:t>, and the related internal face area</w:t>
      </w:r>
      <w:r>
        <w:rPr>
          <w:color w:val="000000" w:themeColor="text1"/>
        </w:rPr>
        <w:t>.</w:t>
      </w:r>
    </w:p>
    <w:p w14:paraId="468C90ED" w14:textId="5D25B1D5" w:rsidR="00BE26CF" w:rsidRDefault="00BE26CF" w:rsidP="00BE26CF">
      <w:pPr>
        <w:pStyle w:val="ListParagraph"/>
        <w:widowControl w:val="0"/>
        <w:numPr>
          <w:ilvl w:val="1"/>
          <w:numId w:val="21"/>
        </w:numPr>
        <w:spacing w:after="0" w:line="276" w:lineRule="auto"/>
        <w:contextualSpacing w:val="0"/>
        <w:rPr>
          <w:color w:val="000000" w:themeColor="text1"/>
        </w:rPr>
      </w:pPr>
      <w:r>
        <w:rPr>
          <w:color w:val="000000" w:themeColor="text1"/>
        </w:rPr>
        <w:t>Identify the outside surface area</w:t>
      </w:r>
      <w:r w:rsidR="00833D17">
        <w:rPr>
          <w:color w:val="000000" w:themeColor="text1"/>
        </w:rPr>
        <w:t xml:space="preserve"> </w:t>
      </w:r>
      <w:r w:rsidR="00B8208D">
        <w:rPr>
          <w:color w:val="000000" w:themeColor="text1"/>
        </w:rPr>
        <w:t xml:space="preserve">(SA) </w:t>
      </w:r>
      <w:r w:rsidR="00833D17">
        <w:rPr>
          <w:color w:val="000000" w:themeColor="text1"/>
        </w:rPr>
        <w:t>of the</w:t>
      </w:r>
      <w:r>
        <w:rPr>
          <w:color w:val="000000" w:themeColor="text1"/>
        </w:rPr>
        <w:t xml:space="preserve"> part.</w:t>
      </w:r>
    </w:p>
    <w:p w14:paraId="32CE6973" w14:textId="77777777" w:rsidR="00833D17" w:rsidRDefault="00833D17" w:rsidP="00833D17">
      <w:pPr>
        <w:pStyle w:val="ListParagraph"/>
        <w:widowControl w:val="0"/>
        <w:numPr>
          <w:ilvl w:val="0"/>
          <w:numId w:val="0"/>
        </w:numPr>
        <w:spacing w:after="0" w:line="276" w:lineRule="auto"/>
        <w:ind w:left="720"/>
        <w:contextualSpacing w:val="0"/>
        <w:rPr>
          <w:color w:val="000000" w:themeColor="text1"/>
        </w:rPr>
      </w:pPr>
    </w:p>
    <w:p w14:paraId="7659AD1A" w14:textId="5D4BEFD9" w:rsidR="00EA5470" w:rsidRPr="00833D17" w:rsidRDefault="00EA5470" w:rsidP="00833D17">
      <w:pPr>
        <w:pStyle w:val="ListParagraph"/>
        <w:numPr>
          <w:ilvl w:val="0"/>
          <w:numId w:val="0"/>
        </w:numPr>
        <w:ind w:left="360"/>
      </w:pPr>
      <w:r w:rsidRPr="00833D17">
        <w:t xml:space="preserve">The parameter identification procedure in </w:t>
      </w:r>
      <w:r w:rsidR="00833D17">
        <w:t>Step</w:t>
      </w:r>
      <w:r w:rsidRPr="00833D17">
        <w:t xml:space="preserve"> 2</w:t>
      </w:r>
      <w:r w:rsidR="00833D17">
        <w:t xml:space="preserve"> </w:t>
      </w:r>
      <w:r w:rsidRPr="00833D17">
        <w:t>(a-e) are required to calculate the shape complexity index value</w:t>
      </w:r>
      <w:r w:rsidR="00833D17">
        <w:t xml:space="preserve"> (S</w:t>
      </w:r>
      <w:r w:rsidR="00833D17" w:rsidRPr="00833D17">
        <w:rPr>
          <w:vertAlign w:val="subscript"/>
        </w:rPr>
        <w:t>c</w:t>
      </w:r>
      <w:r w:rsidR="00833D17">
        <w:t>)</w:t>
      </w:r>
      <w:r w:rsidRPr="00833D17">
        <w:t xml:space="preserve">. The shape complexity index value is a key </w:t>
      </w:r>
      <w:r w:rsidR="00B8208D">
        <w:t>variable which affects the post-</w:t>
      </w:r>
      <w:r w:rsidRPr="00833D17">
        <w:t>processing time and</w:t>
      </w:r>
      <w:r w:rsidR="00833D17">
        <w:t>,</w:t>
      </w:r>
      <w:r w:rsidRPr="00833D17">
        <w:t xml:space="preserve"> hence</w:t>
      </w:r>
      <w:r w:rsidR="00833D17">
        <w:t>, the post-</w:t>
      </w:r>
      <w:r w:rsidRPr="00833D17">
        <w:t>processing energy.</w:t>
      </w:r>
    </w:p>
    <w:p w14:paraId="69B5EC97" w14:textId="5FA40410" w:rsidR="00BE26CF" w:rsidRPr="00E95755" w:rsidRDefault="00CF336D" w:rsidP="00EA5470">
      <w:pPr>
        <w:pStyle w:val="ListParagraph"/>
        <w:numPr>
          <w:ilvl w:val="0"/>
          <w:numId w:val="23"/>
        </w:numPr>
      </w:pPr>
      <w:r w:rsidRPr="00E95755">
        <w:lastRenderedPageBreak/>
        <w:t xml:space="preserve">Save the </w:t>
      </w:r>
      <w:r w:rsidR="00496F6F">
        <w:t xml:space="preserve">keychain </w:t>
      </w:r>
      <w:r w:rsidRPr="00E95755">
        <w:t>CAD file as an STL file extension type.</w:t>
      </w:r>
      <w:r w:rsidR="00BE26CF">
        <w:t xml:space="preserve"> </w:t>
      </w:r>
      <w:r w:rsidR="00BE26CF" w:rsidRPr="00BE26CF">
        <w:t>Make note of the number of triangular facets into which the CAD file has been tessellated.</w:t>
      </w:r>
    </w:p>
    <w:p w14:paraId="76DA29AD" w14:textId="6E0D1BED" w:rsidR="00CF336D" w:rsidRPr="00E95755" w:rsidRDefault="00CF336D" w:rsidP="00E95755">
      <w:pPr>
        <w:pStyle w:val="ListParagraph"/>
      </w:pPr>
      <w:r w:rsidRPr="00E95755">
        <w:t>Load the saved tessellated model (.STL file) in RP-CAM software. Ensure that the dimensional units of the tessellated model are the same as that of the original CAD model.</w:t>
      </w:r>
    </w:p>
    <w:p w14:paraId="2A7DD918" w14:textId="4683DC52" w:rsidR="00CF336D" w:rsidRPr="00E95755" w:rsidRDefault="00CF336D" w:rsidP="00E95755">
      <w:pPr>
        <w:pStyle w:val="ListParagraph"/>
      </w:pPr>
      <w:r w:rsidRPr="00E95755">
        <w:t xml:space="preserve">Under </w:t>
      </w:r>
      <w:r w:rsidRPr="00833D17">
        <w:rPr>
          <w:rStyle w:val="Emphasis"/>
        </w:rPr>
        <w:t>menu</w:t>
      </w:r>
      <w:r w:rsidRPr="00E95755">
        <w:t>, open machine settings and choose the correct machine (this step is necessary when more than one machine of the same technology is available).</w:t>
      </w:r>
    </w:p>
    <w:p w14:paraId="38FE4250" w14:textId="72EB4C86" w:rsidR="00CF336D" w:rsidRPr="00E95755" w:rsidRDefault="00CF336D" w:rsidP="00E95755">
      <w:pPr>
        <w:pStyle w:val="ListParagraph"/>
      </w:pPr>
      <w:r w:rsidRPr="00E95755">
        <w:t xml:space="preserve">Under </w:t>
      </w:r>
      <w:r w:rsidRPr="00833D17">
        <w:rPr>
          <w:rStyle w:val="Emphasis"/>
        </w:rPr>
        <w:t>material options</w:t>
      </w:r>
      <w:r w:rsidRPr="00E95755">
        <w:t>, choose ABS as the model material and SR-30 as</w:t>
      </w:r>
      <w:r w:rsidR="005C1B48">
        <w:t xml:space="preserve"> the</w:t>
      </w:r>
      <w:r w:rsidRPr="00E95755">
        <w:t xml:space="preserve"> support material.</w:t>
      </w:r>
    </w:p>
    <w:p w14:paraId="0D42D3AD" w14:textId="19587B2F" w:rsidR="00CF336D" w:rsidRPr="00E95755" w:rsidRDefault="00CF336D" w:rsidP="00E95755">
      <w:pPr>
        <w:pStyle w:val="ListParagraph"/>
      </w:pPr>
      <w:r w:rsidRPr="00E95755">
        <w:t xml:space="preserve">Choose the correct extruder/tool tip used for printing ABS and SR-30 </w:t>
      </w:r>
      <w:r w:rsidR="00496F6F">
        <w:t>as specified on</w:t>
      </w:r>
      <w:r w:rsidRPr="00E95755">
        <w:t xml:space="preserve"> the </w:t>
      </w:r>
      <w:r w:rsidR="00833D17">
        <w:t xml:space="preserve">FDM </w:t>
      </w:r>
      <w:r w:rsidRPr="00E95755">
        <w:t>machine specification sheet.</w:t>
      </w:r>
    </w:p>
    <w:p w14:paraId="57BF5ACE" w14:textId="77777777" w:rsidR="00CF336D" w:rsidRPr="00E95755" w:rsidRDefault="00CF336D" w:rsidP="00E95755">
      <w:pPr>
        <w:pStyle w:val="ListParagraph"/>
      </w:pPr>
      <w:r w:rsidRPr="00E95755">
        <w:t>Choose the layer thickness value for your build. Machine manufacturers provide the layer thickness values supported by the machine on the machine specifications sheet.</w:t>
      </w:r>
    </w:p>
    <w:p w14:paraId="1B628091" w14:textId="77777777" w:rsidR="00496F6F" w:rsidRDefault="00CF336D" w:rsidP="00E95755">
      <w:pPr>
        <w:pStyle w:val="ListParagraph"/>
      </w:pPr>
      <w:r w:rsidRPr="00E95755">
        <w:t xml:space="preserve">Open the </w:t>
      </w:r>
      <w:r w:rsidRPr="00833D17">
        <w:rPr>
          <w:rStyle w:val="Emphasis"/>
        </w:rPr>
        <w:t>support properties</w:t>
      </w:r>
      <w:r w:rsidRPr="00E95755">
        <w:t xml:space="preserve"> menu and specify the number of base layers to be printed. Typical values range from 5-10 base layers depending on the part to be printed. Also, select the thickness of support layer (this value is based on the tool tip selected).</w:t>
      </w:r>
    </w:p>
    <w:p w14:paraId="1CBF6986" w14:textId="77777777" w:rsidR="0070000A" w:rsidRDefault="00CF336D" w:rsidP="00E95755">
      <w:pPr>
        <w:pStyle w:val="ListParagraph"/>
      </w:pPr>
      <w:r w:rsidRPr="00E95755">
        <w:t xml:space="preserve">Align the part on the virtual build plate in the software and choose </w:t>
      </w:r>
      <w:r w:rsidRPr="0070000A">
        <w:rPr>
          <w:rStyle w:val="Emphasis"/>
        </w:rPr>
        <w:t>finish</w:t>
      </w:r>
      <w:r w:rsidRPr="00E95755">
        <w:t>. The job will be prepared and the track pattern for individual layers will be generated. Job information for the build will be generated and saved in the same location as the tessellated file by default</w:t>
      </w:r>
      <w:r w:rsidR="0070000A">
        <w:t>,</w:t>
      </w:r>
      <w:r w:rsidRPr="00E95755">
        <w:t xml:space="preserve"> unless specified</w:t>
      </w:r>
      <w:r w:rsidR="0070000A">
        <w:t xml:space="preserve"> otherwise</w:t>
      </w:r>
      <w:r w:rsidRPr="00E95755">
        <w:t xml:space="preserve"> by </w:t>
      </w:r>
      <w:r w:rsidR="0070000A">
        <w:t xml:space="preserve">the </w:t>
      </w:r>
      <w:r w:rsidRPr="00E95755">
        <w:t xml:space="preserve">user. </w:t>
      </w:r>
    </w:p>
    <w:p w14:paraId="481C5F9D" w14:textId="16B3C698" w:rsidR="00CF336D" w:rsidRDefault="00B8208D" w:rsidP="0070000A">
      <w:pPr>
        <w:pStyle w:val="ListParagraph"/>
        <w:numPr>
          <w:ilvl w:val="0"/>
          <w:numId w:val="0"/>
        </w:numPr>
        <w:ind w:left="360"/>
      </w:pPr>
      <w:r>
        <w:br/>
      </w:r>
      <w:r w:rsidR="00CF336D" w:rsidRPr="00E95755">
        <w:t xml:space="preserve">Multiple jobs can be loaded onto a single build plate, provided there is available space. If printing multiples of the same part, the user can simply copy and paste the already prepared part and position it </w:t>
      </w:r>
      <w:r w:rsidR="00F627CC">
        <w:t xml:space="preserve">on the virtual build plate </w:t>
      </w:r>
      <w:r w:rsidR="00CF336D" w:rsidRPr="00E95755">
        <w:t>according to user requirements. Different parts can also be printed on the same build plate. To print different parts, each part will need to be prepared using the procedure explained above.</w:t>
      </w:r>
    </w:p>
    <w:p w14:paraId="79DCC096" w14:textId="77777777" w:rsidR="00E95755" w:rsidRPr="00E95755" w:rsidRDefault="00E95755" w:rsidP="00E95755"/>
    <w:p w14:paraId="464FCA3F" w14:textId="77777777" w:rsidR="0070000A" w:rsidRDefault="0070000A">
      <w:pPr>
        <w:spacing w:after="0" w:line="240" w:lineRule="auto"/>
        <w:rPr>
          <w:rFonts w:eastAsiaTheme="minorEastAsia" w:cstheme="majorBidi"/>
          <w:b/>
          <w:szCs w:val="32"/>
        </w:rPr>
      </w:pPr>
      <w:r>
        <w:rPr>
          <w:rFonts w:eastAsiaTheme="minorEastAsia"/>
        </w:rPr>
        <w:br w:type="page"/>
      </w:r>
    </w:p>
    <w:p w14:paraId="2D63C9D7" w14:textId="32496FB9" w:rsidR="00CF336D" w:rsidRDefault="00CF336D" w:rsidP="00D679DB">
      <w:pPr>
        <w:pStyle w:val="Heading1"/>
        <w:rPr>
          <w:rFonts w:eastAsiaTheme="minorEastAsia"/>
        </w:rPr>
      </w:pPr>
      <w:r>
        <w:rPr>
          <w:rFonts w:eastAsiaTheme="minorEastAsia"/>
        </w:rPr>
        <w:lastRenderedPageBreak/>
        <w:t>Appendix B</w:t>
      </w:r>
    </w:p>
    <w:p w14:paraId="73916E53" w14:textId="79391F75" w:rsidR="00171309" w:rsidRPr="00171309" w:rsidRDefault="00171309" w:rsidP="00171309">
      <w:r>
        <w:t>The information below describes calculation of process time, energy, and cost for FDM.</w:t>
      </w:r>
    </w:p>
    <w:p w14:paraId="210B25F9" w14:textId="1D5BFBDD" w:rsidR="00CF336D" w:rsidRPr="00446AF6" w:rsidRDefault="00CF336D" w:rsidP="00CF336D">
      <w:pPr>
        <w:pStyle w:val="Heading1"/>
      </w:pPr>
      <w:r w:rsidRPr="00446AF6">
        <w:t>Total Process Time</w:t>
      </w:r>
      <w:r w:rsidR="00171309">
        <w:t xml:space="preserve"> C</w:t>
      </w:r>
      <w:r w:rsidRPr="00446AF6">
        <w:t>alculation</w:t>
      </w:r>
    </w:p>
    <w:p w14:paraId="4AA38875" w14:textId="45BBFE9A" w:rsidR="00FB3ADE" w:rsidRDefault="00CF336D" w:rsidP="00DF1AED">
      <w:r w:rsidRPr="00446AF6">
        <w:rPr>
          <w:rFonts w:cs="Times New Roman"/>
        </w:rPr>
        <w:t>The total process time is</w:t>
      </w:r>
      <w:r w:rsidR="0070000A">
        <w:rPr>
          <w:rFonts w:cs="Times New Roman"/>
        </w:rPr>
        <w:t xml:space="preserve"> the sum of build time and post-</w:t>
      </w:r>
      <w:r w:rsidRPr="00446AF6">
        <w:rPr>
          <w:rFonts w:cs="Times New Roman"/>
        </w:rPr>
        <w:t xml:space="preserve">processing time. The build time of the process is the total time required to build the part. In an FDM process, the build time can be represented as </w:t>
      </w:r>
      <w:r w:rsidR="00FB3ADE">
        <w:rPr>
          <w:rFonts w:cs="Times New Roman"/>
        </w:rPr>
        <w:t xml:space="preserve">a function of </w:t>
      </w:r>
      <w:r w:rsidR="00290414">
        <w:rPr>
          <w:rFonts w:cs="Times New Roman"/>
        </w:rPr>
        <w:t xml:space="preserve">the </w:t>
      </w:r>
      <w:r w:rsidR="00FB3ADE">
        <w:rPr>
          <w:rFonts w:cs="Times New Roman"/>
        </w:rPr>
        <w:t>volume of part and the ou</w:t>
      </w:r>
      <w:r w:rsidR="0070000A">
        <w:rPr>
          <w:rFonts w:cs="Times New Roman"/>
        </w:rPr>
        <w:t xml:space="preserve">tside surface area of the part, as defined from regression analysis of previous experimental runs. </w:t>
      </w:r>
      <w:r w:rsidR="0070000A">
        <w:t>FDM</w:t>
      </w:r>
      <w:r w:rsidRPr="00D918ED">
        <w:t xml:space="preserve"> </w:t>
      </w:r>
      <w:r w:rsidR="00171309">
        <w:rPr>
          <w:rStyle w:val="Strong"/>
        </w:rPr>
        <w:t xml:space="preserve">build </w:t>
      </w:r>
      <w:r w:rsidRPr="00171309">
        <w:rPr>
          <w:rStyle w:val="Strong"/>
        </w:rPr>
        <w:t>time</w:t>
      </w:r>
      <w:r w:rsidRPr="00D918ED">
        <w:t xml:space="preserve"> can be calculated using </w:t>
      </w:r>
      <w:r w:rsidR="0070000A">
        <w:t>Eq. 2</w:t>
      </w:r>
      <w:r w:rsidR="00FB3ADE">
        <w:t>:</w:t>
      </w:r>
    </w:p>
    <w:p w14:paraId="059C5798" w14:textId="6F5ABF35" w:rsidR="00FB3ADE" w:rsidRPr="00833D17" w:rsidRDefault="00833D17" w:rsidP="00833D17">
      <w:pPr>
        <w:pStyle w:val="equation"/>
      </w:pPr>
      <w:r w:rsidRPr="00833D17">
        <w:tab/>
      </w:r>
      <m:oMath>
        <m:sSub>
          <m:sSubPr>
            <m:ctrlPr/>
          </m:sSubPr>
          <m:e>
            <m:r>
              <m:t>T</m:t>
            </m:r>
          </m:e>
          <m:sub>
            <m:r>
              <m:t>build</m:t>
            </m:r>
          </m:sub>
        </m:sSub>
        <m:r>
          <m:t>=2.8625</m:t>
        </m:r>
        <m:sSup>
          <m:sSupPr>
            <m:ctrlPr/>
          </m:sSupPr>
          <m:e>
            <m:r>
              <m:t>E</m:t>
            </m:r>
          </m:e>
          <m:sup>
            <m:r>
              <m:t>-4</m:t>
            </m:r>
          </m:sup>
        </m:sSup>
        <m:r>
          <m:t>.</m:t>
        </m:r>
        <m:sSup>
          <m:sSupPr>
            <m:ctrlPr/>
          </m:sSupPr>
          <m:e>
            <m:r>
              <m:t>V</m:t>
            </m:r>
          </m:e>
          <m:sup>
            <m:r>
              <m:t>4</m:t>
            </m:r>
          </m:sup>
        </m:sSup>
        <m:r>
          <m:t>+9.6791</m:t>
        </m:r>
        <m:sSup>
          <m:sSupPr>
            <m:ctrlPr/>
          </m:sSupPr>
          <m:e>
            <m:r>
              <m:t>E</m:t>
            </m:r>
          </m:e>
          <m:sup>
            <m:r>
              <m:t>-1</m:t>
            </m:r>
          </m:sup>
        </m:sSup>
        <m:r>
          <m:t>.SA-2.4636</m:t>
        </m:r>
        <m:sSup>
          <m:sSupPr>
            <m:ctrlPr/>
          </m:sSupPr>
          <m:e>
            <m:r>
              <m:t>E</m:t>
            </m:r>
          </m:e>
          <m:sup>
            <m:r>
              <m:t>-6</m:t>
            </m:r>
          </m:sup>
        </m:sSup>
        <m:r>
          <m:t>.</m:t>
        </m:r>
        <m:sSup>
          <m:sSupPr>
            <m:ctrlPr/>
          </m:sSupPr>
          <m:e>
            <m:r>
              <m:t>V</m:t>
            </m:r>
          </m:e>
          <m:sup>
            <m:r>
              <m:t>4</m:t>
            </m:r>
          </m:sup>
        </m:sSup>
        <m:r>
          <m:t>.SA+12.5292</m:t>
        </m:r>
      </m:oMath>
      <w:r w:rsidR="00FB3ADE" w:rsidRPr="00833D17">
        <w:tab/>
      </w:r>
      <w:r w:rsidRPr="00833D17">
        <w:t>(</w:t>
      </w:r>
      <w:r w:rsidR="00FB3ADE" w:rsidRPr="00833D17">
        <w:t>2)</w:t>
      </w:r>
    </w:p>
    <w:p w14:paraId="5B65C7DC" w14:textId="48C53E08" w:rsidR="00CF336D" w:rsidRPr="00D918ED" w:rsidRDefault="00CF336D" w:rsidP="00CF336D">
      <w:r w:rsidRPr="00D918ED">
        <w:t xml:space="preserve">The </w:t>
      </w:r>
      <w:r w:rsidR="0070000A">
        <w:rPr>
          <w:rStyle w:val="Strong"/>
        </w:rPr>
        <w:t>post-</w:t>
      </w:r>
      <w:r w:rsidRPr="00171309">
        <w:rPr>
          <w:rStyle w:val="Strong"/>
        </w:rPr>
        <w:t>processing time</w:t>
      </w:r>
      <w:r w:rsidRPr="00D918ED">
        <w:t xml:space="preserve"> is the time required to remove </w:t>
      </w:r>
      <w:r w:rsidR="00FB3ADE">
        <w:t xml:space="preserve">any </w:t>
      </w:r>
      <w:r w:rsidR="0070000A">
        <w:t>support</w:t>
      </w:r>
      <w:r w:rsidRPr="00D918ED">
        <w:t xml:space="preserve"> </w:t>
      </w:r>
      <w:r w:rsidR="0070000A">
        <w:t xml:space="preserve">material </w:t>
      </w:r>
      <w:r w:rsidRPr="00D918ED">
        <w:t xml:space="preserve">and base layers in </w:t>
      </w:r>
      <w:r w:rsidR="00E738B4">
        <w:t xml:space="preserve">the </w:t>
      </w:r>
      <w:r w:rsidRPr="00D918ED">
        <w:t>part washing station. It is found that post-processing time varies as a function of shape complexity and dimensional size. Based on various part design conditions, an index number can be calculated to represent the shape complexity (S</w:t>
      </w:r>
      <w:r w:rsidR="00DF1AED">
        <w:rPr>
          <w:vertAlign w:val="subscript"/>
        </w:rPr>
        <w:t>C</w:t>
      </w:r>
      <w:r w:rsidRPr="00D918ED">
        <w:t>) of each part</w:t>
      </w:r>
      <w:r w:rsidR="0070000A">
        <w:t xml:space="preserve"> (Eq. 3)</w:t>
      </w:r>
      <w:r w:rsidRPr="00D918ED">
        <w:t>. The index is given a value based on the four design criteria</w:t>
      </w:r>
      <w:r w:rsidR="005839BF">
        <w:t xml:space="preserve"> as follows</w:t>
      </w:r>
      <w:r w:rsidRPr="00D918ED">
        <w:t>:</w:t>
      </w:r>
    </w:p>
    <w:p w14:paraId="6AB135EF" w14:textId="63DAB24D" w:rsidR="00CF336D" w:rsidRPr="00435247" w:rsidRDefault="00CF336D" w:rsidP="00CF336D">
      <w:pPr>
        <w:pStyle w:val="ListParagraph"/>
        <w:numPr>
          <w:ilvl w:val="0"/>
          <w:numId w:val="15"/>
        </w:numPr>
      </w:pPr>
      <w:r w:rsidRPr="00435247">
        <w:t>Configuration: If the part design is 2.5D, S</w:t>
      </w:r>
      <w:r w:rsidRPr="00DF1AED">
        <w:rPr>
          <w:vertAlign w:val="subscript"/>
        </w:rPr>
        <w:t>C</w:t>
      </w:r>
      <w:r w:rsidR="00E738B4">
        <w:rPr>
          <w:vertAlign w:val="subscript"/>
        </w:rPr>
        <w:t>1</w:t>
      </w:r>
      <w:r w:rsidRPr="00435247">
        <w:t xml:space="preserve"> = 0, and if the part design is 3D, </w:t>
      </w:r>
      <w:r w:rsidRPr="00DF1AED">
        <w:t>S</w:t>
      </w:r>
      <w:r w:rsidR="00DF1AED" w:rsidRPr="00DF1AED">
        <w:rPr>
          <w:vertAlign w:val="subscript"/>
        </w:rPr>
        <w:t>C</w:t>
      </w:r>
      <w:r w:rsidR="00E738B4">
        <w:rPr>
          <w:vertAlign w:val="subscript"/>
        </w:rPr>
        <w:t>1</w:t>
      </w:r>
      <w:r w:rsidRPr="00435247">
        <w:t xml:space="preserve"> = 1.</w:t>
      </w:r>
    </w:p>
    <w:p w14:paraId="2B6F0B0F" w14:textId="4E88920A" w:rsidR="00CF336D" w:rsidRPr="00435247" w:rsidRDefault="00CF336D" w:rsidP="00CF336D">
      <w:pPr>
        <w:pStyle w:val="ListParagraph"/>
      </w:pPr>
      <w:r w:rsidRPr="00435247">
        <w:t xml:space="preserve">Aspect ratio: If </w:t>
      </w:r>
      <w:r w:rsidR="0070000A">
        <w:t>the aspect ratio (Eq. 1)</w:t>
      </w:r>
      <w:r w:rsidRPr="00435247">
        <w:t xml:space="preserve"> is &lt; 10, S</w:t>
      </w:r>
      <w:r w:rsidRPr="00DF1AED">
        <w:rPr>
          <w:vertAlign w:val="subscript"/>
        </w:rPr>
        <w:t>C</w:t>
      </w:r>
      <w:r w:rsidR="00E738B4">
        <w:rPr>
          <w:vertAlign w:val="subscript"/>
        </w:rPr>
        <w:t>2</w:t>
      </w:r>
      <w:r w:rsidRPr="00435247">
        <w:t xml:space="preserve"> = 0, else S</w:t>
      </w:r>
      <w:r w:rsidRPr="00DF1AED">
        <w:rPr>
          <w:vertAlign w:val="subscript"/>
        </w:rPr>
        <w:t>C</w:t>
      </w:r>
      <w:r w:rsidR="00E738B4">
        <w:rPr>
          <w:vertAlign w:val="subscript"/>
        </w:rPr>
        <w:t>2</w:t>
      </w:r>
      <w:r w:rsidRPr="00435247">
        <w:t xml:space="preserve"> = 1.</w:t>
      </w:r>
    </w:p>
    <w:p w14:paraId="5E08143E" w14:textId="680003E8" w:rsidR="00CF336D" w:rsidRPr="00435247" w:rsidRDefault="00CF336D" w:rsidP="00CF336D">
      <w:pPr>
        <w:pStyle w:val="ListParagraph"/>
      </w:pPr>
      <w:r w:rsidRPr="00435247">
        <w:t>Feature scale ratio: If triangle number (n)/volume is &lt; 5000, S</w:t>
      </w:r>
      <w:r w:rsidRPr="00DF1AED">
        <w:rPr>
          <w:vertAlign w:val="subscript"/>
        </w:rPr>
        <w:t>C</w:t>
      </w:r>
      <w:r w:rsidR="00E738B4">
        <w:rPr>
          <w:vertAlign w:val="subscript"/>
        </w:rPr>
        <w:t>3</w:t>
      </w:r>
      <w:r w:rsidRPr="00435247">
        <w:t xml:space="preserve"> = 0, else S</w:t>
      </w:r>
      <w:r w:rsidR="005839BF" w:rsidRPr="00DF1AED">
        <w:rPr>
          <w:vertAlign w:val="subscript"/>
        </w:rPr>
        <w:t>C</w:t>
      </w:r>
      <w:r w:rsidR="00E738B4">
        <w:rPr>
          <w:vertAlign w:val="subscript"/>
        </w:rPr>
        <w:t>3</w:t>
      </w:r>
      <w:r w:rsidRPr="00435247">
        <w:t xml:space="preserve"> = 1.</w:t>
      </w:r>
    </w:p>
    <w:p w14:paraId="76FD6789" w14:textId="74FCAD11" w:rsidR="00CF336D" w:rsidRPr="00435247" w:rsidRDefault="00CF336D" w:rsidP="00CF336D">
      <w:pPr>
        <w:pStyle w:val="ListParagraph"/>
      </w:pPr>
      <w:r w:rsidRPr="00435247">
        <w:t>Internal features: If part has long, small channels or holes, S</w:t>
      </w:r>
      <w:r w:rsidRPr="00DF1AED">
        <w:rPr>
          <w:vertAlign w:val="subscript"/>
        </w:rPr>
        <w:t>C</w:t>
      </w:r>
      <w:r w:rsidR="00E738B4">
        <w:rPr>
          <w:vertAlign w:val="subscript"/>
        </w:rPr>
        <w:t>4</w:t>
      </w:r>
      <w:r w:rsidRPr="00435247">
        <w:t xml:space="preserve"> = 1, else S</w:t>
      </w:r>
      <w:r w:rsidRPr="00DF1AED">
        <w:rPr>
          <w:vertAlign w:val="subscript"/>
        </w:rPr>
        <w:t>C</w:t>
      </w:r>
      <w:r w:rsidR="00E738B4">
        <w:rPr>
          <w:vertAlign w:val="subscript"/>
        </w:rPr>
        <w:t>4</w:t>
      </w:r>
      <w:r w:rsidRPr="00435247">
        <w:t xml:space="preserve"> = 0.</w:t>
      </w:r>
    </w:p>
    <w:p w14:paraId="059796C7" w14:textId="6AEFD26D" w:rsidR="00E738B4" w:rsidRPr="00DB54C5" w:rsidRDefault="0070000A" w:rsidP="0070000A">
      <w:pPr>
        <w:pStyle w:val="equation"/>
      </w:pPr>
      <w:r>
        <w:tab/>
      </w:r>
      <w:r w:rsidR="00E738B4">
        <w:t>S</w:t>
      </w:r>
      <w:r w:rsidR="00E738B4" w:rsidRPr="00E738B4">
        <w:rPr>
          <w:vertAlign w:val="subscript"/>
        </w:rPr>
        <w:t>C</w:t>
      </w:r>
      <w:r w:rsidR="00E738B4">
        <w:t xml:space="preserve"> = S</w:t>
      </w:r>
      <w:r w:rsidR="00E738B4" w:rsidRPr="00E738B4">
        <w:rPr>
          <w:vertAlign w:val="subscript"/>
        </w:rPr>
        <w:t>C1</w:t>
      </w:r>
      <w:r w:rsidR="00E738B4">
        <w:t>+S</w:t>
      </w:r>
      <w:r w:rsidR="00E738B4" w:rsidRPr="00E738B4">
        <w:rPr>
          <w:vertAlign w:val="subscript"/>
        </w:rPr>
        <w:t>C2</w:t>
      </w:r>
      <w:r w:rsidR="00E738B4">
        <w:t>+S</w:t>
      </w:r>
      <w:r w:rsidR="00E738B4" w:rsidRPr="00E738B4">
        <w:rPr>
          <w:vertAlign w:val="subscript"/>
        </w:rPr>
        <w:t>C3</w:t>
      </w:r>
      <w:r w:rsidR="00E738B4">
        <w:t>+S</w:t>
      </w:r>
      <w:r w:rsidR="00E738B4" w:rsidRPr="00E738B4">
        <w:rPr>
          <w:vertAlign w:val="subscript"/>
        </w:rPr>
        <w:t>C4</w:t>
      </w:r>
      <w:r w:rsidR="00E738B4">
        <w:tab/>
      </w:r>
      <w:r>
        <w:t>(</w:t>
      </w:r>
      <w:r w:rsidR="00E738B4" w:rsidRPr="00DB54C5">
        <w:t>3)</w:t>
      </w:r>
    </w:p>
    <w:p w14:paraId="7279EAE0" w14:textId="5C770CBB" w:rsidR="00CF336D" w:rsidRPr="00D918ED" w:rsidRDefault="005839BF" w:rsidP="00CF336D">
      <w:r>
        <w:t xml:space="preserve">The data required </w:t>
      </w:r>
      <w:r w:rsidR="00140C4A">
        <w:t xml:space="preserve">to </w:t>
      </w:r>
      <w:r w:rsidR="00CF336D" w:rsidRPr="00D918ED">
        <w:t>calcula</w:t>
      </w:r>
      <w:r w:rsidR="008E249F">
        <w:t>te the shape complexity index i</w:t>
      </w:r>
      <w:r w:rsidR="00CF336D" w:rsidRPr="00D918ED">
        <w:t>s collected in Step 2</w:t>
      </w:r>
      <w:r w:rsidR="00DF1AED">
        <w:t xml:space="preserve"> in Appendix A</w:t>
      </w:r>
      <w:r w:rsidR="00CF336D" w:rsidRPr="00D918ED">
        <w:t>. Using the shape complexity index, the post-processing time (</w:t>
      </w:r>
      <w:proofErr w:type="spellStart"/>
      <w:r w:rsidR="00CF336D" w:rsidRPr="00D918ED">
        <w:t>t</w:t>
      </w:r>
      <w:r w:rsidR="00CF336D" w:rsidRPr="005839BF">
        <w:rPr>
          <w:vertAlign w:val="subscript"/>
        </w:rPr>
        <w:t>p</w:t>
      </w:r>
      <w:r w:rsidRPr="005839BF">
        <w:rPr>
          <w:vertAlign w:val="subscript"/>
        </w:rPr>
        <w:t>ost</w:t>
      </w:r>
      <w:proofErr w:type="spellEnd"/>
      <w:r w:rsidR="00CF336D" w:rsidRPr="00D918ED">
        <w:t xml:space="preserve">) can be </w:t>
      </w:r>
      <w:r w:rsidR="00CF336D">
        <w:t xml:space="preserve">calculated by </w:t>
      </w:r>
      <w:r w:rsidR="00CF336D">
        <w:rPr>
          <w:rFonts w:eastAsiaTheme="minorEastAsia"/>
        </w:rPr>
        <w:t xml:space="preserve">Eq. </w:t>
      </w:r>
      <w:r w:rsidR="00E738B4">
        <w:rPr>
          <w:rFonts w:eastAsiaTheme="minorEastAsia"/>
        </w:rPr>
        <w:t>4</w:t>
      </w:r>
      <w:r w:rsidR="00CF336D" w:rsidRPr="00D918ED">
        <w:t>:</w:t>
      </w:r>
    </w:p>
    <w:p w14:paraId="4A349A2C" w14:textId="253C848E" w:rsidR="00CF336D" w:rsidRPr="00DB54C5" w:rsidRDefault="00CF336D" w:rsidP="00A93BA4">
      <w:pPr>
        <w:pStyle w:val="equation"/>
      </w:pPr>
      <w:r>
        <w:tab/>
      </w:r>
      <m:oMath>
        <m:sSub>
          <m:sSubPr>
            <m:ctrlPr/>
          </m:sSubPr>
          <m:e>
            <m:r>
              <m:rPr>
                <m:nor/>
              </m:rPr>
              <m:t>t</m:t>
            </m:r>
          </m:e>
          <m:sub>
            <m:r>
              <m:rPr>
                <m:nor/>
              </m:rPr>
              <m:t>post</m:t>
            </m:r>
          </m:sub>
        </m:sSub>
        <m:r>
          <m:rPr>
            <m:nor/>
          </m:rPr>
          <m:t>=</m:t>
        </m:r>
        <m:sSub>
          <m:sSubPr>
            <m:ctrlPr/>
          </m:sSubPr>
          <m:e>
            <m:sSub>
              <m:sSubPr>
                <m:ctrlPr/>
              </m:sSubPr>
              <m:e>
                <m:r>
                  <m:rPr>
                    <m:nor/>
                  </m:rPr>
                  <m:t>t</m:t>
                </m:r>
              </m:e>
              <m:sub>
                <m:r>
                  <m:rPr>
                    <m:nor/>
                  </m:rPr>
                  <m:t>base</m:t>
                </m:r>
              </m:sub>
            </m:sSub>
            <m:r>
              <m:rPr>
                <m:nor/>
              </m:rPr>
              <m:t xml:space="preserve"> +S</m:t>
            </m:r>
          </m:e>
          <m:sub>
            <m:r>
              <m:rPr>
                <m:nor/>
              </m:rPr>
              <m:t>C</m:t>
            </m:r>
          </m:sub>
        </m:sSub>
        <m:r>
          <m:rPr>
            <m:nor/>
          </m:rPr>
          <m:t>(</m:t>
        </m:r>
        <m:sSub>
          <m:sSubPr>
            <m:ctrlPr/>
          </m:sSubPr>
          <m:e>
            <m:r>
              <m:rPr>
                <m:nor/>
              </m:rPr>
              <m:t>t</m:t>
            </m:r>
          </m:e>
          <m:sub>
            <m:r>
              <m:rPr>
                <m:nor/>
              </m:rPr>
              <m:t>base</m:t>
            </m:r>
          </m:sub>
        </m:sSub>
        <m:r>
          <m:rPr>
            <m:nor/>
          </m:rPr>
          <m:t xml:space="preserve">+ </m:t>
        </m:r>
        <m:sSub>
          <m:sSubPr>
            <m:ctrlPr/>
          </m:sSubPr>
          <m:e>
            <m:r>
              <m:rPr>
                <m:nor/>
              </m:rPr>
              <m:t>K</m:t>
            </m:r>
          </m:e>
          <m:sub>
            <m:r>
              <m:rPr>
                <m:nor/>
              </m:rPr>
              <m:t>1</m:t>
            </m:r>
          </m:sub>
        </m:sSub>
        <m:sSub>
          <m:sSubPr>
            <m:ctrlPr/>
          </m:sSubPr>
          <m:e>
            <m:r>
              <m:rPr>
                <m:nor/>
              </m:rPr>
              <m:t>t</m:t>
            </m:r>
          </m:e>
          <m:sub>
            <m:r>
              <m:rPr>
                <m:nor/>
              </m:rPr>
              <m:t>base</m:t>
            </m:r>
          </m:sub>
        </m:sSub>
        <m:r>
          <m:rPr>
            <m:nor/>
          </m:rPr>
          <m:t>×(</m:t>
        </m:r>
        <m:f>
          <m:fPr>
            <m:type m:val="skw"/>
            <m:ctrlPr/>
          </m:fPr>
          <m:num>
            <m:sSub>
              <m:sSubPr>
                <m:ctrlPr/>
              </m:sSubPr>
              <m:e>
                <m:r>
                  <m:t>A</m:t>
                </m:r>
              </m:e>
              <m:sub>
                <m:r>
                  <m:t>part</m:t>
                </m:r>
              </m:sub>
            </m:sSub>
          </m:num>
          <m:den>
            <m:sSub>
              <m:sSubPr>
                <m:ctrlPr/>
              </m:sSubPr>
              <m:e>
                <m:r>
                  <m:rPr>
                    <m:nor/>
                  </m:rPr>
                  <m:t>A</m:t>
                </m:r>
              </m:e>
              <m:sub>
                <m:r>
                  <m:rPr>
                    <m:nor/>
                  </m:rPr>
                  <m:t>base</m:t>
                </m:r>
              </m:sub>
            </m:sSub>
          </m:den>
        </m:f>
        <m:r>
          <m:rPr>
            <m:nor/>
          </m:rPr>
          <m:t>)+</m:t>
        </m:r>
        <m:sSub>
          <m:sSubPr>
            <m:ctrlPr/>
          </m:sSubPr>
          <m:e>
            <m:r>
              <m:rPr>
                <m:nor/>
              </m:rPr>
              <m:t xml:space="preserve"> </m:t>
            </m:r>
            <m:sSub>
              <m:sSubPr>
                <m:ctrlPr/>
              </m:sSubPr>
              <m:e>
                <m:r>
                  <m:rPr>
                    <m:nor/>
                  </m:rPr>
                  <m:t>K</m:t>
                </m:r>
              </m:e>
              <m:sub>
                <m:r>
                  <m:rPr>
                    <m:nor/>
                  </m:rPr>
                  <m:t>2</m:t>
                </m:r>
              </m:sub>
            </m:sSub>
            <m:sSub>
              <m:sSubPr>
                <m:ctrlPr/>
              </m:sSubPr>
              <m:e>
                <m:r>
                  <m:t>t</m:t>
                </m:r>
              </m:e>
              <m:sub>
                <m:r>
                  <m:t>base</m:t>
                </m:r>
              </m:sub>
            </m:sSub>
            <m:r>
              <m:rPr>
                <m:nor/>
              </m:rPr>
              <m:t>N</m:t>
            </m:r>
          </m:e>
          <m:sub>
            <m:r>
              <m:rPr>
                <m:nor/>
              </m:rPr>
              <m:t>i</m:t>
            </m:r>
          </m:sub>
        </m:sSub>
        <m:r>
          <m:rPr>
            <m:nor/>
          </m:rPr>
          <m:t>+</m:t>
        </m:r>
        <m:sSub>
          <m:sSubPr>
            <m:ctrlPr/>
          </m:sSubPr>
          <m:e>
            <m:r>
              <m:rPr>
                <m:nor/>
              </m:rPr>
              <m:t xml:space="preserve"> </m:t>
            </m:r>
            <m:sSub>
              <m:sSubPr>
                <m:ctrlPr/>
              </m:sSubPr>
              <m:e>
                <m:r>
                  <m:rPr>
                    <m:nor/>
                  </m:rPr>
                  <m:t>K</m:t>
                </m:r>
              </m:e>
              <m:sub>
                <m:r>
                  <m:rPr>
                    <m:nor/>
                  </m:rPr>
                  <m:t>3</m:t>
                </m:r>
              </m:sub>
            </m:sSub>
            <m:sSub>
              <m:sSubPr>
                <m:ctrlPr/>
              </m:sSubPr>
              <m:e>
                <m:r>
                  <m:t>t</m:t>
                </m:r>
              </m:e>
              <m:sub>
                <m:r>
                  <m:t>base</m:t>
                </m:r>
              </m:sub>
            </m:sSub>
            <m:r>
              <m:rPr>
                <m:nor/>
              </m:rPr>
              <m:t>A</m:t>
            </m:r>
          </m:e>
          <m:sub>
            <m:r>
              <m:rPr>
                <m:nor/>
              </m:rPr>
              <m:t>i</m:t>
            </m:r>
          </m:sub>
        </m:sSub>
        <m:r>
          <m:rPr>
            <m:nor/>
          </m:rPr>
          <m:t>)</m:t>
        </m:r>
      </m:oMath>
      <w:r>
        <w:tab/>
      </w:r>
      <w:r w:rsidR="008E249F">
        <w:t>(</w:t>
      </w:r>
      <w:r w:rsidR="00E738B4" w:rsidRPr="00DB54C5">
        <w:t>4</w:t>
      </w:r>
      <w:r w:rsidRPr="00DB54C5">
        <w:t>)</w:t>
      </w:r>
    </w:p>
    <w:p w14:paraId="70432615" w14:textId="6021E0F1" w:rsidR="00CF336D" w:rsidRPr="00446AF6" w:rsidRDefault="005839BF" w:rsidP="005839BF">
      <w:pPr>
        <w:rPr>
          <w:rFonts w:cs="Times New Roman"/>
        </w:rPr>
      </w:pPr>
      <w:r>
        <w:rPr>
          <w:rFonts w:cs="Times New Roman"/>
        </w:rPr>
        <w:t xml:space="preserve">where </w:t>
      </w:r>
      <w:r w:rsidR="00CF336D" w:rsidRPr="00446AF6">
        <w:rPr>
          <w:rFonts w:cs="Times New Roman"/>
        </w:rPr>
        <w:t>t</w:t>
      </w:r>
      <w:r w:rsidR="00CF336D" w:rsidRPr="00446AF6">
        <w:rPr>
          <w:rFonts w:cs="Times New Roman"/>
          <w:vertAlign w:val="subscript"/>
        </w:rPr>
        <w:t>base</w:t>
      </w:r>
      <w:r>
        <w:rPr>
          <w:rFonts w:cs="Times New Roman"/>
        </w:rPr>
        <w:t xml:space="preserve"> is the</w:t>
      </w:r>
      <w:r w:rsidR="00CF336D" w:rsidRPr="00446AF6">
        <w:rPr>
          <w:rFonts w:cs="Times New Roman"/>
        </w:rPr>
        <w:t xml:space="preserve"> base time required to wash the part (dependent on operator’s skill level)</w:t>
      </w:r>
      <w:r>
        <w:rPr>
          <w:rFonts w:cs="Times New Roman"/>
        </w:rPr>
        <w:t>; A</w:t>
      </w:r>
      <w:r w:rsidR="008E249F" w:rsidRPr="008E249F">
        <w:rPr>
          <w:rFonts w:cs="Times New Roman"/>
          <w:vertAlign w:val="subscript"/>
        </w:rPr>
        <w:t>part</w:t>
      </w:r>
      <w:r>
        <w:rPr>
          <w:rFonts w:cs="Times New Roman"/>
        </w:rPr>
        <w:t xml:space="preserve"> is the part outside surface area; </w:t>
      </w:r>
      <w:proofErr w:type="spellStart"/>
      <w:r w:rsidR="00CF336D" w:rsidRPr="00446AF6">
        <w:rPr>
          <w:rFonts w:cs="Times New Roman"/>
        </w:rPr>
        <w:t>A</w:t>
      </w:r>
      <w:r w:rsidR="00CF336D" w:rsidRPr="00446AF6">
        <w:rPr>
          <w:rFonts w:cs="Times New Roman"/>
          <w:vertAlign w:val="subscript"/>
        </w:rPr>
        <w:t>b</w:t>
      </w:r>
      <w:r>
        <w:rPr>
          <w:rFonts w:cs="Times New Roman"/>
          <w:vertAlign w:val="subscript"/>
        </w:rPr>
        <w:t>ase</w:t>
      </w:r>
      <w:proofErr w:type="spellEnd"/>
      <w:r>
        <w:rPr>
          <w:rFonts w:cs="Times New Roman"/>
        </w:rPr>
        <w:t xml:space="preserve"> is the base outside surface area; </w:t>
      </w:r>
      <w:r w:rsidR="00CF336D" w:rsidRPr="00446AF6">
        <w:rPr>
          <w:rFonts w:cs="Times New Roman"/>
        </w:rPr>
        <w:t>N</w:t>
      </w:r>
      <w:r w:rsidR="00CF336D" w:rsidRPr="00446AF6">
        <w:rPr>
          <w:rFonts w:cs="Times New Roman"/>
          <w:vertAlign w:val="subscript"/>
        </w:rPr>
        <w:t>i</w:t>
      </w:r>
      <w:r>
        <w:rPr>
          <w:rFonts w:cs="Times New Roman"/>
        </w:rPr>
        <w:t xml:space="preserve"> is the</w:t>
      </w:r>
      <w:r w:rsidR="00CF336D" w:rsidRPr="00446AF6">
        <w:rPr>
          <w:rFonts w:cs="Times New Roman"/>
        </w:rPr>
        <w:t xml:space="preserve"> number of internal channels</w:t>
      </w:r>
      <w:r>
        <w:rPr>
          <w:rFonts w:cs="Times New Roman"/>
        </w:rPr>
        <w:t xml:space="preserve">; and </w:t>
      </w:r>
      <w:r w:rsidR="00CF336D" w:rsidRPr="00446AF6">
        <w:rPr>
          <w:rFonts w:cs="Times New Roman"/>
        </w:rPr>
        <w:t>A</w:t>
      </w:r>
      <w:r w:rsidR="00CF336D" w:rsidRPr="00446AF6">
        <w:rPr>
          <w:rFonts w:cs="Times New Roman"/>
          <w:vertAlign w:val="subscript"/>
        </w:rPr>
        <w:t>i</w:t>
      </w:r>
      <w:r>
        <w:rPr>
          <w:rFonts w:cs="Times New Roman"/>
        </w:rPr>
        <w:t xml:space="preserve"> is the internal face surface area</w:t>
      </w:r>
      <w:r w:rsidR="008F0F82">
        <w:rPr>
          <w:rFonts w:cs="Times New Roman"/>
        </w:rPr>
        <w:t xml:space="preserve"> of channels/holes. </w:t>
      </w:r>
      <w:r>
        <w:rPr>
          <w:rFonts w:cs="Times New Roman"/>
        </w:rPr>
        <w:t xml:space="preserve">Also, </w:t>
      </w:r>
      <w:r w:rsidR="00CF336D" w:rsidRPr="00446AF6">
        <w:rPr>
          <w:rFonts w:cs="Times New Roman"/>
        </w:rPr>
        <w:t>K</w:t>
      </w:r>
      <w:r w:rsidR="00CF336D" w:rsidRPr="00446AF6">
        <w:rPr>
          <w:rFonts w:cs="Times New Roman"/>
          <w:vertAlign w:val="subscript"/>
        </w:rPr>
        <w:t xml:space="preserve">1, </w:t>
      </w:r>
      <w:r w:rsidR="00CF336D" w:rsidRPr="00446AF6">
        <w:rPr>
          <w:rFonts w:cs="Times New Roman"/>
        </w:rPr>
        <w:t>K</w:t>
      </w:r>
      <w:r w:rsidR="00CF336D" w:rsidRPr="00446AF6">
        <w:rPr>
          <w:rFonts w:cs="Times New Roman"/>
          <w:vertAlign w:val="subscript"/>
        </w:rPr>
        <w:t>2</w:t>
      </w:r>
      <w:r w:rsidR="00CF336D" w:rsidRPr="00446AF6">
        <w:rPr>
          <w:rFonts w:cs="Times New Roman"/>
        </w:rPr>
        <w:t>, K</w:t>
      </w:r>
      <w:r w:rsidR="00CF336D" w:rsidRPr="00446AF6">
        <w:rPr>
          <w:rFonts w:cs="Times New Roman"/>
          <w:vertAlign w:val="subscript"/>
        </w:rPr>
        <w:t xml:space="preserve">3 </w:t>
      </w:r>
      <w:r>
        <w:rPr>
          <w:rFonts w:cs="Times New Roman"/>
        </w:rPr>
        <w:t xml:space="preserve">refer to the </w:t>
      </w:r>
      <w:r w:rsidR="00CF336D" w:rsidRPr="00446AF6">
        <w:rPr>
          <w:rFonts w:cs="Times New Roman"/>
        </w:rPr>
        <w:t>degree of difficulty in washing, as defined below:</w:t>
      </w:r>
    </w:p>
    <w:p w14:paraId="5B18DF60" w14:textId="77777777" w:rsidR="00CF336D" w:rsidRPr="00446AF6" w:rsidRDefault="00CF336D" w:rsidP="005839BF">
      <w:pPr>
        <w:rPr>
          <w:rFonts w:cs="Times New Roman"/>
        </w:rPr>
      </w:pPr>
      <w:r w:rsidRPr="00446AF6">
        <w:rPr>
          <w:rFonts w:cs="Times New Roman"/>
        </w:rPr>
        <w:lastRenderedPageBreak/>
        <w:t>If S</w:t>
      </w:r>
      <w:r w:rsidRPr="00446AF6">
        <w:rPr>
          <w:rFonts w:cs="Times New Roman"/>
          <w:vertAlign w:val="subscript"/>
        </w:rPr>
        <w:t>c</w:t>
      </w:r>
      <w:r w:rsidRPr="00446AF6">
        <w:rPr>
          <w:rFonts w:cs="Times New Roman"/>
        </w:rPr>
        <w:t xml:space="preserve"> </w:t>
      </w:r>
      <w:r w:rsidRPr="00446AF6">
        <w:rPr>
          <w:rFonts w:cs="Times New Roman"/>
        </w:rPr>
        <w:sym w:font="Symbol" w:char="F0B3"/>
      </w:r>
      <w:r w:rsidRPr="00446AF6">
        <w:rPr>
          <w:rFonts w:cs="Times New Roman"/>
        </w:rPr>
        <w:t xml:space="preserve"> 1, K</w:t>
      </w:r>
      <w:r w:rsidRPr="00446AF6">
        <w:rPr>
          <w:rFonts w:cs="Times New Roman"/>
          <w:vertAlign w:val="subscript"/>
        </w:rPr>
        <w:t>1</w:t>
      </w:r>
      <w:r w:rsidRPr="00446AF6">
        <w:rPr>
          <w:rFonts w:cs="Times New Roman"/>
        </w:rPr>
        <w:t xml:space="preserve"> = 1, else K</w:t>
      </w:r>
      <w:r w:rsidRPr="00446AF6">
        <w:rPr>
          <w:rFonts w:cs="Times New Roman"/>
          <w:vertAlign w:val="subscript"/>
        </w:rPr>
        <w:t>1</w:t>
      </w:r>
      <w:r w:rsidRPr="00446AF6">
        <w:rPr>
          <w:rFonts w:cs="Times New Roman"/>
        </w:rPr>
        <w:t xml:space="preserve"> = 0.</w:t>
      </w:r>
    </w:p>
    <w:p w14:paraId="643E4781" w14:textId="77777777" w:rsidR="00CF336D" w:rsidRPr="00446AF6" w:rsidRDefault="00CF336D" w:rsidP="005839BF">
      <w:pPr>
        <w:rPr>
          <w:rFonts w:cs="Times New Roman"/>
        </w:rPr>
      </w:pPr>
      <w:r w:rsidRPr="00446AF6">
        <w:rPr>
          <w:rFonts w:cs="Times New Roman"/>
        </w:rPr>
        <w:t>If S</w:t>
      </w:r>
      <w:r w:rsidRPr="00446AF6">
        <w:rPr>
          <w:rFonts w:cs="Times New Roman"/>
          <w:vertAlign w:val="subscript"/>
        </w:rPr>
        <w:t>c</w:t>
      </w:r>
      <w:r w:rsidRPr="00446AF6">
        <w:rPr>
          <w:rFonts w:cs="Times New Roman"/>
        </w:rPr>
        <w:t xml:space="preserve"> </w:t>
      </w:r>
      <w:r w:rsidRPr="00446AF6">
        <w:rPr>
          <w:rFonts w:cs="Times New Roman"/>
        </w:rPr>
        <w:sym w:font="Symbol" w:char="F0B3"/>
      </w:r>
      <w:r w:rsidRPr="00446AF6">
        <w:rPr>
          <w:rFonts w:cs="Times New Roman"/>
        </w:rPr>
        <w:t xml:space="preserve"> 2, K</w:t>
      </w:r>
      <w:r w:rsidRPr="00446AF6">
        <w:rPr>
          <w:rFonts w:cs="Times New Roman"/>
          <w:vertAlign w:val="subscript"/>
        </w:rPr>
        <w:t>2</w:t>
      </w:r>
      <w:r w:rsidRPr="00446AF6">
        <w:rPr>
          <w:rFonts w:cs="Times New Roman"/>
        </w:rPr>
        <w:t xml:space="preserve"> = 1, else K</w:t>
      </w:r>
      <w:r w:rsidRPr="00446AF6">
        <w:rPr>
          <w:rFonts w:cs="Times New Roman"/>
          <w:vertAlign w:val="subscript"/>
        </w:rPr>
        <w:t>2</w:t>
      </w:r>
      <w:r w:rsidRPr="00446AF6">
        <w:rPr>
          <w:rFonts w:cs="Times New Roman"/>
        </w:rPr>
        <w:t xml:space="preserve"> = 0.</w:t>
      </w:r>
    </w:p>
    <w:p w14:paraId="444A13B4" w14:textId="77777777" w:rsidR="00CF336D" w:rsidRPr="00446AF6" w:rsidRDefault="00CF336D" w:rsidP="005839BF">
      <w:pPr>
        <w:rPr>
          <w:rFonts w:cs="Times New Roman"/>
        </w:rPr>
      </w:pPr>
      <w:r w:rsidRPr="00446AF6">
        <w:rPr>
          <w:rFonts w:cs="Times New Roman"/>
        </w:rPr>
        <w:t>If S</w:t>
      </w:r>
      <w:r w:rsidRPr="00446AF6">
        <w:rPr>
          <w:rFonts w:cs="Times New Roman"/>
          <w:vertAlign w:val="subscript"/>
        </w:rPr>
        <w:t>c</w:t>
      </w:r>
      <w:r w:rsidRPr="00446AF6">
        <w:rPr>
          <w:rFonts w:cs="Times New Roman"/>
        </w:rPr>
        <w:t xml:space="preserve"> </w:t>
      </w:r>
      <w:r w:rsidRPr="00446AF6">
        <w:rPr>
          <w:rFonts w:cs="Times New Roman"/>
        </w:rPr>
        <w:sym w:font="Symbol" w:char="F0B3"/>
      </w:r>
      <w:r w:rsidRPr="00446AF6">
        <w:rPr>
          <w:rFonts w:cs="Times New Roman"/>
        </w:rPr>
        <w:t xml:space="preserve"> 3, K</w:t>
      </w:r>
      <w:r w:rsidRPr="00446AF6">
        <w:rPr>
          <w:rFonts w:cs="Times New Roman"/>
          <w:vertAlign w:val="subscript"/>
        </w:rPr>
        <w:t>3</w:t>
      </w:r>
      <w:r w:rsidRPr="00446AF6">
        <w:rPr>
          <w:rFonts w:cs="Times New Roman"/>
        </w:rPr>
        <w:t xml:space="preserve"> = 1, else K</w:t>
      </w:r>
      <w:r w:rsidRPr="00446AF6">
        <w:rPr>
          <w:rFonts w:cs="Times New Roman"/>
          <w:vertAlign w:val="subscript"/>
        </w:rPr>
        <w:t>3</w:t>
      </w:r>
      <w:r w:rsidRPr="00446AF6">
        <w:rPr>
          <w:rFonts w:cs="Times New Roman"/>
        </w:rPr>
        <w:t xml:space="preserve"> = 0.</w:t>
      </w:r>
    </w:p>
    <w:p w14:paraId="68E2B32F" w14:textId="201F5C12" w:rsidR="00CF336D" w:rsidRPr="00D918ED" w:rsidRDefault="00CF336D" w:rsidP="00CF336D">
      <w:r w:rsidRPr="00D918ED">
        <w:t>Thus</w:t>
      </w:r>
      <w:r w:rsidR="005839BF">
        <w:t>,</w:t>
      </w:r>
      <w:r w:rsidRPr="00D918ED">
        <w:t xml:space="preserve"> the total process time can be calculated </w:t>
      </w:r>
      <w:r w:rsidR="00DB54C5">
        <w:rPr>
          <w:rFonts w:eastAsiaTheme="minorEastAsia"/>
        </w:rPr>
        <w:t>Eq. 5</w:t>
      </w:r>
      <w:r w:rsidRPr="00D918ED">
        <w:t>:</w:t>
      </w:r>
    </w:p>
    <w:p w14:paraId="5C010743" w14:textId="323CBF1E" w:rsidR="00CF336D" w:rsidRPr="00DB54C5" w:rsidRDefault="00CF336D" w:rsidP="00A93BA4">
      <w:pPr>
        <w:pStyle w:val="equation"/>
      </w:pPr>
      <w:r>
        <w:tab/>
      </w:r>
      <m:oMath>
        <m:sSub>
          <m:sSubPr>
            <m:ctrlPr/>
          </m:sSubPr>
          <m:e>
            <m:r>
              <m:t>T</m:t>
            </m:r>
          </m:e>
          <m:sub>
            <m:r>
              <m:t>process</m:t>
            </m:r>
          </m:sub>
        </m:sSub>
        <m:r>
          <m:rPr>
            <m:nor/>
          </m:rPr>
          <m:t>=</m:t>
        </m:r>
        <m:sSub>
          <m:sSubPr>
            <m:ctrlPr/>
          </m:sSubPr>
          <m:e>
            <m:r>
              <m:rPr>
                <m:nor/>
              </m:rPr>
              <m:t>T</m:t>
            </m:r>
          </m:e>
          <m:sub>
            <m:r>
              <m:rPr>
                <m:nor/>
              </m:rPr>
              <m:t>build</m:t>
            </m:r>
          </m:sub>
        </m:sSub>
        <m:r>
          <m:rPr>
            <m:nor/>
          </m:rPr>
          <m:t>+</m:t>
        </m:r>
        <m:sSub>
          <m:sSubPr>
            <m:ctrlPr/>
          </m:sSubPr>
          <m:e>
            <m:r>
              <m:rPr>
                <m:nor/>
              </m:rPr>
              <m:t>T</m:t>
            </m:r>
          </m:e>
          <m:sub>
            <m:r>
              <m:rPr>
                <m:nor/>
              </m:rPr>
              <m:t>post</m:t>
            </m:r>
          </m:sub>
        </m:sSub>
      </m:oMath>
      <w:r>
        <w:tab/>
      </w:r>
      <w:r w:rsidR="008E249F">
        <w:t>(</w:t>
      </w:r>
      <w:r w:rsidR="00DB54C5">
        <w:t>5</w:t>
      </w:r>
      <w:r w:rsidRPr="00DB54C5">
        <w:t>)</w:t>
      </w:r>
    </w:p>
    <w:p w14:paraId="2E80727A" w14:textId="1576E047" w:rsidR="00CF336D" w:rsidRPr="00D918ED" w:rsidRDefault="005839BF" w:rsidP="00CF336D">
      <w:pPr>
        <w:pStyle w:val="Heading1"/>
      </w:pPr>
      <w:r>
        <w:t xml:space="preserve">Process </w:t>
      </w:r>
      <w:r w:rsidR="00CF336D" w:rsidRPr="00D918ED">
        <w:t>E</w:t>
      </w:r>
      <w:r>
        <w:t>nergy Use Calculation</w:t>
      </w:r>
    </w:p>
    <w:p w14:paraId="10B483B2" w14:textId="2E6E803F" w:rsidR="00CF336D" w:rsidRPr="00D918ED" w:rsidRDefault="00CF336D" w:rsidP="00CF336D">
      <w:r w:rsidRPr="00D918ED">
        <w:t xml:space="preserve">The energy consumed in the process </w:t>
      </w:r>
      <w:r w:rsidR="00763600">
        <w:t>(</w:t>
      </w:r>
      <w:proofErr w:type="spellStart"/>
      <w:r w:rsidR="00763600">
        <w:t>E</w:t>
      </w:r>
      <w:r w:rsidR="00763600" w:rsidRPr="00763600">
        <w:rPr>
          <w:vertAlign w:val="subscript"/>
        </w:rPr>
        <w:t>process</w:t>
      </w:r>
      <w:proofErr w:type="spellEnd"/>
      <w:r w:rsidR="00763600">
        <w:t xml:space="preserve">) </w:t>
      </w:r>
      <w:r w:rsidRPr="00D918ED">
        <w:t xml:space="preserve">is the sum of </w:t>
      </w:r>
      <w:r w:rsidR="00763600">
        <w:t>build</w:t>
      </w:r>
      <w:r w:rsidRPr="00D918ED">
        <w:t xml:space="preserve"> energy</w:t>
      </w:r>
      <w:r w:rsidR="00763600">
        <w:t xml:space="preserve"> (</w:t>
      </w:r>
      <w:proofErr w:type="spellStart"/>
      <w:r w:rsidR="00763600">
        <w:t>E</w:t>
      </w:r>
      <w:r w:rsidR="00763600" w:rsidRPr="00763600">
        <w:rPr>
          <w:vertAlign w:val="subscript"/>
        </w:rPr>
        <w:t>build</w:t>
      </w:r>
      <w:proofErr w:type="spellEnd"/>
      <w:r w:rsidR="00763600">
        <w:t>)</w:t>
      </w:r>
      <w:r w:rsidR="00A614DB">
        <w:t xml:space="preserve"> and post-</w:t>
      </w:r>
      <w:r w:rsidRPr="00D918ED">
        <w:t>processing energy</w:t>
      </w:r>
      <w:r w:rsidR="00763600">
        <w:t xml:space="preserve"> (</w:t>
      </w:r>
      <w:proofErr w:type="spellStart"/>
      <w:r w:rsidR="00763600">
        <w:t>E</w:t>
      </w:r>
      <w:r w:rsidR="00763600" w:rsidRPr="00763600">
        <w:rPr>
          <w:vertAlign w:val="subscript"/>
        </w:rPr>
        <w:t>post</w:t>
      </w:r>
      <w:proofErr w:type="spellEnd"/>
      <w:r w:rsidR="00763600">
        <w:t>), as shown in</w:t>
      </w:r>
      <w:r>
        <w:t xml:space="preserve"> </w:t>
      </w:r>
      <w:proofErr w:type="spellStart"/>
      <w:r>
        <w:rPr>
          <w:rFonts w:eastAsiaTheme="minorEastAsia"/>
        </w:rPr>
        <w:t>Eqs</w:t>
      </w:r>
      <w:proofErr w:type="spellEnd"/>
      <w:r>
        <w:rPr>
          <w:rFonts w:eastAsiaTheme="minorEastAsia"/>
        </w:rPr>
        <w:t xml:space="preserve">. </w:t>
      </w:r>
      <w:r w:rsidR="00DB54C5">
        <w:rPr>
          <w:rFonts w:eastAsiaTheme="minorEastAsia"/>
        </w:rPr>
        <w:t>6</w:t>
      </w:r>
      <w:r>
        <w:rPr>
          <w:rFonts w:eastAsiaTheme="minorEastAsia"/>
        </w:rPr>
        <w:t>-</w:t>
      </w:r>
      <w:r w:rsidR="00DB54C5">
        <w:rPr>
          <w:rFonts w:eastAsiaTheme="minorEastAsia"/>
        </w:rPr>
        <w:t>8</w:t>
      </w:r>
      <w:r w:rsidRPr="00D918ED">
        <w:t>:</w:t>
      </w:r>
    </w:p>
    <w:p w14:paraId="782D012D" w14:textId="53B573D0" w:rsidR="00CF336D" w:rsidRPr="004B3CCB" w:rsidRDefault="00CF336D" w:rsidP="00A93BA4">
      <w:pPr>
        <w:pStyle w:val="equation"/>
      </w:pPr>
      <w:r w:rsidRPr="004B3CCB">
        <w:tab/>
      </w:r>
      <m:oMath>
        <m:sSub>
          <m:sSubPr>
            <m:ctrlPr/>
          </m:sSubPr>
          <m:e>
            <m:r>
              <m:rPr>
                <m:nor/>
              </m:rPr>
              <m:t>E</m:t>
            </m:r>
          </m:e>
          <m:sub>
            <m:r>
              <m:rPr>
                <m:nor/>
              </m:rPr>
              <m:t>build</m:t>
            </m:r>
          </m:sub>
        </m:sSub>
        <m:r>
          <m:rPr>
            <m:nor/>
          </m:rPr>
          <m:t>=</m:t>
        </m:r>
        <m:sSub>
          <m:sSubPr>
            <m:ctrlPr/>
          </m:sSubPr>
          <m:e>
            <m:r>
              <m:rPr>
                <m:nor/>
              </m:rPr>
              <m:t>P</m:t>
            </m:r>
          </m:e>
          <m:sub>
            <m:r>
              <m:rPr>
                <m:nor/>
              </m:rPr>
              <m:t>FDM</m:t>
            </m:r>
          </m:sub>
        </m:sSub>
        <m:r>
          <m:rPr>
            <m:nor/>
          </m:rPr>
          <m:t>.</m:t>
        </m:r>
        <m:sSub>
          <m:sSubPr>
            <m:ctrlPr/>
          </m:sSubPr>
          <m:e>
            <m:r>
              <m:rPr>
                <m:nor/>
              </m:rPr>
              <m:t>t</m:t>
            </m:r>
          </m:e>
          <m:sub>
            <m:r>
              <m:rPr>
                <m:nor/>
              </m:rPr>
              <m:t>build</m:t>
            </m:r>
          </m:sub>
        </m:sSub>
        <m:r>
          <m:rPr>
            <m:nor/>
          </m:rPr>
          <m:t xml:space="preserve"> </m:t>
        </m:r>
      </m:oMath>
      <w:r w:rsidR="008E249F">
        <w:tab/>
        <w:t>(</w:t>
      </w:r>
      <w:r w:rsidR="00DB54C5">
        <w:t>6</w:t>
      </w:r>
      <w:r w:rsidRPr="004B3CCB">
        <w:t>)</w:t>
      </w:r>
    </w:p>
    <w:p w14:paraId="7193206B" w14:textId="29718BD4" w:rsidR="00CF336D" w:rsidRPr="004B3CCB" w:rsidRDefault="00CF336D" w:rsidP="00A93BA4">
      <w:pPr>
        <w:pStyle w:val="equation"/>
      </w:pPr>
      <w:r w:rsidRPr="004B3CCB">
        <w:tab/>
      </w:r>
      <m:oMath>
        <m:sSub>
          <m:sSubPr>
            <m:ctrlPr/>
          </m:sSubPr>
          <m:e>
            <m:r>
              <m:rPr>
                <m:nor/>
              </m:rPr>
              <m:t>E</m:t>
            </m:r>
          </m:e>
          <m:sub>
            <m:r>
              <m:rPr>
                <m:nor/>
              </m:rPr>
              <m:t>post</m:t>
            </m:r>
          </m:sub>
        </m:sSub>
        <m:r>
          <m:rPr>
            <m:nor/>
          </m:rPr>
          <m:t>=</m:t>
        </m:r>
        <m:sSub>
          <m:sSubPr>
            <m:ctrlPr/>
          </m:sSubPr>
          <m:e>
            <m:r>
              <m:rPr>
                <m:nor/>
              </m:rPr>
              <m:t>P</m:t>
            </m:r>
          </m:e>
          <m:sub>
            <m:r>
              <m:rPr>
                <m:nor/>
              </m:rPr>
              <m:t>post</m:t>
            </m:r>
          </m:sub>
        </m:sSub>
        <m:r>
          <m:rPr>
            <m:nor/>
          </m:rPr>
          <m:t>.</m:t>
        </m:r>
        <m:sSub>
          <m:sSubPr>
            <m:ctrlPr/>
          </m:sSubPr>
          <m:e>
            <m:r>
              <m:rPr>
                <m:nor/>
              </m:rPr>
              <m:t>t</m:t>
            </m:r>
          </m:e>
          <m:sub>
            <m:r>
              <m:rPr>
                <m:nor/>
              </m:rPr>
              <m:t>post</m:t>
            </m:r>
          </m:sub>
        </m:sSub>
      </m:oMath>
      <w:r w:rsidR="008E249F">
        <w:tab/>
        <w:t>(</w:t>
      </w:r>
      <w:r w:rsidR="00DB54C5">
        <w:t>7</w:t>
      </w:r>
      <w:r w:rsidRPr="004B3CCB">
        <w:t>)</w:t>
      </w:r>
    </w:p>
    <w:p w14:paraId="344F997D" w14:textId="0AB23433" w:rsidR="00CF336D" w:rsidRPr="004B3CCB" w:rsidRDefault="00CF336D" w:rsidP="00A93BA4">
      <w:pPr>
        <w:pStyle w:val="equation"/>
      </w:pPr>
      <w:r w:rsidRPr="004B3CCB">
        <w:tab/>
      </w:r>
      <m:oMath>
        <m:sSub>
          <m:sSubPr>
            <m:ctrlPr/>
          </m:sSubPr>
          <m:e>
            <m:r>
              <m:rPr>
                <m:nor/>
              </m:rPr>
              <m:t>E</m:t>
            </m:r>
          </m:e>
          <m:sub>
            <m:r>
              <m:rPr>
                <m:nor/>
              </m:rPr>
              <m:t>process</m:t>
            </m:r>
          </m:sub>
        </m:sSub>
        <m:r>
          <m:rPr>
            <m:nor/>
          </m:rPr>
          <m:t>=</m:t>
        </m:r>
        <m:sSub>
          <m:sSubPr>
            <m:ctrlPr/>
          </m:sSubPr>
          <m:e>
            <m:r>
              <m:rPr>
                <m:nor/>
              </m:rPr>
              <m:t>E</m:t>
            </m:r>
          </m:e>
          <m:sub>
            <m:r>
              <m:rPr>
                <m:nor/>
              </m:rPr>
              <m:t>build</m:t>
            </m:r>
          </m:sub>
        </m:sSub>
        <m:r>
          <m:rPr>
            <m:nor/>
          </m:rPr>
          <m:t>+</m:t>
        </m:r>
        <m:sSub>
          <m:sSubPr>
            <m:ctrlPr/>
          </m:sSubPr>
          <m:e>
            <m:r>
              <m:rPr>
                <m:nor/>
              </m:rPr>
              <m:t>E</m:t>
            </m:r>
          </m:e>
          <m:sub>
            <m:r>
              <m:rPr>
                <m:nor/>
              </m:rPr>
              <m:t>post</m:t>
            </m:r>
          </m:sub>
        </m:sSub>
      </m:oMath>
      <w:r w:rsidR="008E249F">
        <w:tab/>
        <w:t>(</w:t>
      </w:r>
      <w:r w:rsidR="00DB54C5">
        <w:t>8</w:t>
      </w:r>
      <w:r w:rsidRPr="004B3CCB">
        <w:t>)</w:t>
      </w:r>
    </w:p>
    <w:p w14:paraId="232D2A68" w14:textId="3EC83ACD" w:rsidR="00CF336D" w:rsidRPr="00446AF6" w:rsidRDefault="00CF336D" w:rsidP="00CF336D">
      <w:pPr>
        <w:rPr>
          <w:rFonts w:cs="Times New Roman"/>
        </w:rPr>
      </w:pPr>
      <w:r>
        <w:rPr>
          <w:rFonts w:eastAsiaTheme="minorEastAsia" w:cs="Times New Roman"/>
        </w:rPr>
        <w:t>w</w:t>
      </w:r>
      <w:r w:rsidRPr="00446AF6">
        <w:rPr>
          <w:rFonts w:eastAsiaTheme="minorEastAsia" w:cs="Times New Roman"/>
        </w:rPr>
        <w:t>here, P</w:t>
      </w:r>
      <w:r w:rsidR="00763600">
        <w:rPr>
          <w:rFonts w:eastAsiaTheme="minorEastAsia" w:cs="Times New Roman"/>
          <w:vertAlign w:val="subscript"/>
        </w:rPr>
        <w:t>FDM</w:t>
      </w:r>
      <w:r w:rsidRPr="00446AF6">
        <w:rPr>
          <w:rFonts w:eastAsiaTheme="minorEastAsia" w:cs="Times New Roman"/>
        </w:rPr>
        <w:t xml:space="preserve"> is the rated power of the </w:t>
      </w:r>
      <w:r w:rsidR="00763600">
        <w:rPr>
          <w:rFonts w:eastAsiaTheme="minorEastAsia" w:cs="Times New Roman"/>
        </w:rPr>
        <w:t xml:space="preserve">FDM machine </w:t>
      </w:r>
      <w:r w:rsidRPr="00446AF6">
        <w:rPr>
          <w:rFonts w:eastAsiaTheme="minorEastAsia" w:cs="Times New Roman"/>
        </w:rPr>
        <w:t xml:space="preserve">and </w:t>
      </w:r>
      <w:proofErr w:type="spellStart"/>
      <w:r w:rsidRPr="00446AF6">
        <w:rPr>
          <w:rFonts w:eastAsiaTheme="minorEastAsia" w:cs="Times New Roman"/>
        </w:rPr>
        <w:t>P</w:t>
      </w:r>
      <w:r w:rsidRPr="00446AF6">
        <w:rPr>
          <w:rFonts w:eastAsiaTheme="minorEastAsia" w:cs="Times New Roman"/>
          <w:vertAlign w:val="subscript"/>
        </w:rPr>
        <w:t>p</w:t>
      </w:r>
      <w:r w:rsidR="00763600">
        <w:rPr>
          <w:rFonts w:eastAsiaTheme="minorEastAsia" w:cs="Times New Roman"/>
          <w:vertAlign w:val="subscript"/>
        </w:rPr>
        <w:t>ost</w:t>
      </w:r>
      <w:proofErr w:type="spellEnd"/>
      <w:r w:rsidRPr="00446AF6">
        <w:rPr>
          <w:rFonts w:eastAsiaTheme="minorEastAsia" w:cs="Times New Roman"/>
        </w:rPr>
        <w:t xml:space="preserve"> is the rated power of the part washing station</w:t>
      </w:r>
      <w:r>
        <w:rPr>
          <w:rFonts w:eastAsiaTheme="minorEastAsia" w:cs="Times New Roman"/>
        </w:rPr>
        <w:t>.</w:t>
      </w:r>
    </w:p>
    <w:p w14:paraId="16C0A0D7" w14:textId="355D19EB" w:rsidR="00CF336D" w:rsidRPr="00446AF6" w:rsidRDefault="00763600" w:rsidP="00CF336D">
      <w:pPr>
        <w:pStyle w:val="Heading1"/>
      </w:pPr>
      <w:r>
        <w:t>Cost Calculation</w:t>
      </w:r>
    </w:p>
    <w:p w14:paraId="76E70F66" w14:textId="3476189B" w:rsidR="00CF336D" w:rsidRPr="00D918ED" w:rsidRDefault="00CF336D" w:rsidP="00CF336D">
      <w:r w:rsidRPr="00D918ED">
        <w:t>The total cost of manufacturing the part is the sum of material cost</w:t>
      </w:r>
      <w:r w:rsidR="000D04D1">
        <w:t xml:space="preserve"> (</w:t>
      </w:r>
      <w:proofErr w:type="spellStart"/>
      <w:r w:rsidR="000D04D1">
        <w:t>C</w:t>
      </w:r>
      <w:r w:rsidR="000D04D1" w:rsidRPr="000D04D1">
        <w:rPr>
          <w:vertAlign w:val="subscript"/>
        </w:rPr>
        <w:t>mat</w:t>
      </w:r>
      <w:r w:rsidR="00763600">
        <w:rPr>
          <w:vertAlign w:val="subscript"/>
        </w:rPr>
        <w:t>erial</w:t>
      </w:r>
      <w:proofErr w:type="spellEnd"/>
      <w:r w:rsidR="000D04D1">
        <w:t>)</w:t>
      </w:r>
      <w:r w:rsidRPr="00D918ED">
        <w:t>, energy cost in the form electricity use</w:t>
      </w:r>
      <w:r w:rsidR="00763600">
        <w:t xml:space="preserve"> (</w:t>
      </w:r>
      <w:proofErr w:type="spellStart"/>
      <w:r w:rsidR="00763600">
        <w:t>C</w:t>
      </w:r>
      <w:r w:rsidR="00763600" w:rsidRPr="00763600">
        <w:rPr>
          <w:vertAlign w:val="subscript"/>
        </w:rPr>
        <w:t>energy</w:t>
      </w:r>
      <w:proofErr w:type="spellEnd"/>
      <w:r w:rsidR="00763600">
        <w:t>)</w:t>
      </w:r>
      <w:r w:rsidRPr="00D918ED">
        <w:t>, and labor cost</w:t>
      </w:r>
      <w:r w:rsidR="00763600">
        <w:t xml:space="preserve"> (</w:t>
      </w:r>
      <w:proofErr w:type="spellStart"/>
      <w:r w:rsidR="00763600">
        <w:t>C</w:t>
      </w:r>
      <w:r w:rsidR="00763600" w:rsidRPr="00763600">
        <w:rPr>
          <w:vertAlign w:val="subscript"/>
        </w:rPr>
        <w:t>labor</w:t>
      </w:r>
      <w:proofErr w:type="spellEnd"/>
      <w:r w:rsidR="00763600">
        <w:t>)</w:t>
      </w:r>
      <w:r w:rsidRPr="00D918ED">
        <w:t xml:space="preserve">. </w:t>
      </w:r>
      <w:r w:rsidR="00763600">
        <w:t xml:space="preserve">Material cost can be calculated as shown in Eq. </w:t>
      </w:r>
      <w:r w:rsidR="00DB54C5">
        <w:t>9</w:t>
      </w:r>
      <w:r w:rsidR="00763600">
        <w:t>:</w:t>
      </w:r>
    </w:p>
    <w:p w14:paraId="1946BE35" w14:textId="02E50F74" w:rsidR="00CF336D" w:rsidRPr="004B3CCB" w:rsidRDefault="00E95755" w:rsidP="00A93BA4">
      <w:pPr>
        <w:pStyle w:val="equation"/>
      </w:pPr>
      <w:r w:rsidRPr="004B3CCB">
        <w:tab/>
      </w:r>
      <m:oMath>
        <m:sSub>
          <m:sSubPr>
            <m:ctrlPr/>
          </m:sSubPr>
          <m:e>
            <m:r>
              <m:rPr>
                <m:nor/>
              </m:rPr>
              <m:t>C</m:t>
            </m:r>
          </m:e>
          <m:sub>
            <m:r>
              <m:rPr>
                <m:nor/>
              </m:rPr>
              <m:t>material</m:t>
            </m:r>
          </m:sub>
        </m:sSub>
        <m:r>
          <m:rPr>
            <m:nor/>
          </m:rPr>
          <m:t>=</m:t>
        </m:r>
        <m:sSub>
          <m:sSubPr>
            <m:ctrlPr/>
          </m:sSubPr>
          <m:e>
            <m:r>
              <m:rPr>
                <m:nor/>
              </m:rPr>
              <m:t>C</m:t>
            </m:r>
          </m:e>
          <m:sub>
            <m:r>
              <m:rPr>
                <m:nor/>
              </m:rPr>
              <m:t>model</m:t>
            </m:r>
          </m:sub>
        </m:sSub>
        <m:r>
          <m:rPr>
            <m:nor/>
          </m:rPr>
          <m:t>+</m:t>
        </m:r>
        <m:sSub>
          <m:sSubPr>
            <m:ctrlPr/>
          </m:sSubPr>
          <m:e>
            <m:r>
              <m:rPr>
                <m:nor/>
              </m:rPr>
              <m:t>C</m:t>
            </m:r>
          </m:e>
          <m:sub>
            <m:r>
              <m:rPr>
                <m:nor/>
              </m:rPr>
              <m:t>support</m:t>
            </m:r>
          </m:sub>
        </m:sSub>
      </m:oMath>
      <w:r w:rsidR="008E249F">
        <w:tab/>
        <w:t>(</w:t>
      </w:r>
      <w:r w:rsidR="00DB54C5">
        <w:t>9</w:t>
      </w:r>
      <w:r w:rsidRPr="004B3CCB">
        <w:t>)</w:t>
      </w:r>
    </w:p>
    <w:p w14:paraId="49FBBE5C" w14:textId="4A937333" w:rsidR="00CF336D" w:rsidRPr="00446AF6" w:rsidRDefault="00763600" w:rsidP="00CF336D">
      <w:pPr>
        <w:rPr>
          <w:rFonts w:eastAsiaTheme="minorEastAsia" w:cs="Times New Roman"/>
        </w:rPr>
      </w:pPr>
      <w:r>
        <w:rPr>
          <w:rFonts w:eastAsiaTheme="minorEastAsia" w:cs="Times New Roman"/>
        </w:rPr>
        <w:t xml:space="preserve">where </w:t>
      </w:r>
      <w:proofErr w:type="spellStart"/>
      <w:r>
        <w:rPr>
          <w:rFonts w:eastAsiaTheme="minorEastAsia" w:cs="Times New Roman"/>
        </w:rPr>
        <w:t>C</w:t>
      </w:r>
      <w:r w:rsidRPr="00763600">
        <w:rPr>
          <w:rFonts w:eastAsiaTheme="minorEastAsia" w:cs="Times New Roman"/>
          <w:vertAlign w:val="subscript"/>
        </w:rPr>
        <w:t>model</w:t>
      </w:r>
      <w:proofErr w:type="spellEnd"/>
      <w:r>
        <w:rPr>
          <w:rFonts w:eastAsiaTheme="minorEastAsia" w:cs="Times New Roman"/>
        </w:rPr>
        <w:t xml:space="preserve"> is the model material </w:t>
      </w:r>
      <w:r w:rsidR="00A614DB">
        <w:rPr>
          <w:rFonts w:eastAsiaTheme="minorEastAsia" w:cs="Times New Roman"/>
        </w:rPr>
        <w:t xml:space="preserve">cost </w:t>
      </w:r>
      <w:r>
        <w:rPr>
          <w:rFonts w:eastAsiaTheme="minorEastAsia" w:cs="Times New Roman"/>
        </w:rPr>
        <w:t xml:space="preserve">and </w:t>
      </w:r>
      <w:proofErr w:type="spellStart"/>
      <w:r>
        <w:rPr>
          <w:rFonts w:eastAsiaTheme="minorEastAsia" w:cs="Times New Roman"/>
        </w:rPr>
        <w:t>C</w:t>
      </w:r>
      <w:r w:rsidRPr="00763600">
        <w:rPr>
          <w:rFonts w:eastAsiaTheme="minorEastAsia" w:cs="Times New Roman"/>
          <w:vertAlign w:val="subscript"/>
        </w:rPr>
        <w:t>support</w:t>
      </w:r>
      <w:proofErr w:type="spellEnd"/>
      <w:r>
        <w:rPr>
          <w:rFonts w:eastAsiaTheme="minorEastAsia" w:cs="Times New Roman"/>
        </w:rPr>
        <w:t xml:space="preserve"> is the support material cost. </w:t>
      </w:r>
      <w:r w:rsidR="00CF336D" w:rsidRPr="00446AF6">
        <w:rPr>
          <w:rFonts w:eastAsiaTheme="minorEastAsia" w:cs="Times New Roman"/>
        </w:rPr>
        <w:t xml:space="preserve">The </w:t>
      </w:r>
      <w:r w:rsidR="009779FE">
        <w:rPr>
          <w:rFonts w:eastAsiaTheme="minorEastAsia" w:cs="Times New Roman"/>
        </w:rPr>
        <w:t>volume</w:t>
      </w:r>
      <w:r w:rsidR="009779FE" w:rsidRPr="00446AF6">
        <w:rPr>
          <w:rFonts w:eastAsiaTheme="minorEastAsia" w:cs="Times New Roman"/>
        </w:rPr>
        <w:t xml:space="preserve"> </w:t>
      </w:r>
      <w:r w:rsidR="00CF336D" w:rsidRPr="00446AF6">
        <w:rPr>
          <w:rFonts w:eastAsiaTheme="minorEastAsia" w:cs="Times New Roman"/>
        </w:rPr>
        <w:t>of model material and support material used can be obtained from the job report from S</w:t>
      </w:r>
      <w:r w:rsidR="00EA5470">
        <w:rPr>
          <w:rFonts w:eastAsiaTheme="minorEastAsia" w:cs="Times New Roman"/>
        </w:rPr>
        <w:t>tep 10</w:t>
      </w:r>
      <w:r w:rsidR="000D04D1">
        <w:rPr>
          <w:rFonts w:eastAsiaTheme="minorEastAsia" w:cs="Times New Roman"/>
        </w:rPr>
        <w:t xml:space="preserve"> </w:t>
      </w:r>
      <w:r w:rsidR="009779FE">
        <w:rPr>
          <w:rFonts w:eastAsiaTheme="minorEastAsia" w:cs="Times New Roman"/>
        </w:rPr>
        <w:t xml:space="preserve">in Appendix A </w:t>
      </w:r>
      <w:r w:rsidR="000D04D1">
        <w:rPr>
          <w:rFonts w:eastAsiaTheme="minorEastAsia" w:cs="Times New Roman"/>
        </w:rPr>
        <w:t xml:space="preserve">to calculate cost of model material </w:t>
      </w:r>
      <w:r w:rsidR="008E249F">
        <w:rPr>
          <w:rFonts w:eastAsiaTheme="minorEastAsia" w:cs="Times New Roman"/>
        </w:rPr>
        <w:t xml:space="preserve">(Eq. 10) </w:t>
      </w:r>
      <w:r w:rsidR="000D04D1">
        <w:rPr>
          <w:rFonts w:eastAsiaTheme="minorEastAsia" w:cs="Times New Roman"/>
        </w:rPr>
        <w:t>and cost of support material</w:t>
      </w:r>
      <w:r w:rsidR="008E249F">
        <w:rPr>
          <w:rFonts w:eastAsiaTheme="minorEastAsia" w:cs="Times New Roman"/>
        </w:rPr>
        <w:t xml:space="preserve"> (Eq. 11)</w:t>
      </w:r>
      <w:r w:rsidR="00CF336D" w:rsidRPr="00446AF6">
        <w:rPr>
          <w:rFonts w:eastAsiaTheme="minorEastAsia" w:cs="Times New Roman"/>
        </w:rPr>
        <w:t xml:space="preserve">. </w:t>
      </w:r>
    </w:p>
    <w:p w14:paraId="59C2B7B9" w14:textId="20A02D48" w:rsidR="00CF336D" w:rsidRPr="004B3CCB" w:rsidRDefault="00E95755" w:rsidP="00A93BA4">
      <w:pPr>
        <w:pStyle w:val="equation"/>
      </w:pPr>
      <w:r w:rsidRPr="004B3CCB">
        <w:tab/>
      </w:r>
      <w:proofErr w:type="spellStart"/>
      <w:r w:rsidR="00FB3ADE">
        <w:t>C</w:t>
      </w:r>
      <w:r w:rsidR="00FB3ADE">
        <w:rPr>
          <w:vertAlign w:val="subscript"/>
        </w:rPr>
        <w:t>model</w:t>
      </w:r>
      <w:proofErr w:type="spellEnd"/>
      <m:oMath>
        <m:r>
          <m:rPr>
            <m:nor/>
          </m:rPr>
          <m:t>=</m:t>
        </m:r>
        <m:sSub>
          <m:sSubPr>
            <m:ctrlPr/>
          </m:sSubPr>
          <m:e>
            <m:r>
              <m:t>V</m:t>
            </m:r>
          </m:e>
          <m:sub>
            <m:r>
              <m:t>model</m:t>
            </m:r>
          </m:sub>
        </m:sSub>
        <m:r>
          <m:rPr>
            <m:nor/>
          </m:rPr>
          <m:t xml:space="preserve"> × </m:t>
        </m:r>
        <m:sSub>
          <m:sSubPr>
            <m:ctrlPr/>
          </m:sSubPr>
          <m:e>
            <m:r>
              <m:t>c</m:t>
            </m:r>
          </m:e>
          <m:sub>
            <m:r>
              <m:t>model</m:t>
            </m:r>
          </m:sub>
        </m:sSub>
      </m:oMath>
      <w:r w:rsidR="008E249F">
        <w:tab/>
        <w:t>(</w:t>
      </w:r>
      <w:r w:rsidR="00DB54C5">
        <w:t>10</w:t>
      </w:r>
      <w:r w:rsidRPr="004B3CCB">
        <w:t>)</w:t>
      </w:r>
    </w:p>
    <w:p w14:paraId="1E0F080E" w14:textId="012D8F90" w:rsidR="00CF336D" w:rsidRPr="004B3CCB" w:rsidRDefault="00E95755" w:rsidP="00A93BA4">
      <w:pPr>
        <w:pStyle w:val="equation"/>
      </w:pPr>
      <w:r w:rsidRPr="004B3CCB">
        <w:tab/>
      </w:r>
      <w:proofErr w:type="spellStart"/>
      <w:r w:rsidR="00FB3ADE">
        <w:t>C</w:t>
      </w:r>
      <w:r w:rsidR="00FB3ADE">
        <w:rPr>
          <w:vertAlign w:val="subscript"/>
        </w:rPr>
        <w:t>support</w:t>
      </w:r>
      <w:proofErr w:type="spellEnd"/>
      <m:oMath>
        <m:r>
          <m:rPr>
            <m:nor/>
          </m:rPr>
          <m:t>=</m:t>
        </m:r>
        <m:sSub>
          <m:sSubPr>
            <m:ctrlPr/>
          </m:sSubPr>
          <m:e>
            <m:r>
              <m:t>V</m:t>
            </m:r>
          </m:e>
          <m:sub>
            <m:r>
              <m:t>support</m:t>
            </m:r>
          </m:sub>
        </m:sSub>
        <m:r>
          <m:rPr>
            <m:nor/>
          </m:rPr>
          <m:t xml:space="preserve"> × </m:t>
        </m:r>
        <m:sSub>
          <m:sSubPr>
            <m:ctrlPr/>
          </m:sSubPr>
          <m:e>
            <m:r>
              <m:t>c</m:t>
            </m:r>
          </m:e>
          <m:sub>
            <m:r>
              <m:t>support</m:t>
            </m:r>
          </m:sub>
        </m:sSub>
      </m:oMath>
      <w:r w:rsidR="008E249F">
        <w:tab/>
        <w:t>(</w:t>
      </w:r>
      <w:r w:rsidRPr="004B3CCB">
        <w:t>1</w:t>
      </w:r>
      <w:r w:rsidR="00DB54C5">
        <w:t>1</w:t>
      </w:r>
      <w:r w:rsidRPr="004B3CCB">
        <w:t>)</w:t>
      </w:r>
    </w:p>
    <w:p w14:paraId="41B4BE61" w14:textId="7142E960" w:rsidR="00CF336D" w:rsidRPr="00446AF6" w:rsidRDefault="006C7B7B" w:rsidP="00CF336D">
      <w:pPr>
        <w:rPr>
          <w:rFonts w:cs="Times New Roman"/>
        </w:rPr>
      </w:pPr>
      <w:r>
        <w:rPr>
          <w:rFonts w:cs="Times New Roman"/>
        </w:rPr>
        <w:lastRenderedPageBreak/>
        <w:t>w</w:t>
      </w:r>
      <w:r w:rsidR="008F0F82">
        <w:rPr>
          <w:rFonts w:cs="Times New Roman"/>
        </w:rPr>
        <w:t xml:space="preserve">here </w:t>
      </w:r>
      <w:proofErr w:type="spellStart"/>
      <w:r w:rsidR="008F0F82">
        <w:rPr>
          <w:rFonts w:cs="Times New Roman"/>
        </w:rPr>
        <w:t>c</w:t>
      </w:r>
      <w:r w:rsidR="008F0F82">
        <w:rPr>
          <w:rFonts w:cs="Times New Roman"/>
          <w:vertAlign w:val="subscript"/>
        </w:rPr>
        <w:t>model</w:t>
      </w:r>
      <w:proofErr w:type="spellEnd"/>
      <w:r w:rsidR="008F0F82">
        <w:rPr>
          <w:rFonts w:cs="Times New Roman"/>
        </w:rPr>
        <w:t xml:space="preserve"> is the unit cost</w:t>
      </w:r>
      <w:r w:rsidR="008E249F">
        <w:rPr>
          <w:rFonts w:cs="Times New Roman"/>
        </w:rPr>
        <w:t xml:space="preserve"> ($/kg)</w:t>
      </w:r>
      <w:r w:rsidR="008F0F82">
        <w:rPr>
          <w:rFonts w:cs="Times New Roman"/>
        </w:rPr>
        <w:t xml:space="preserve"> of model material, and </w:t>
      </w:r>
      <w:proofErr w:type="spellStart"/>
      <w:r w:rsidR="008F0F82">
        <w:rPr>
          <w:rFonts w:cs="Times New Roman"/>
        </w:rPr>
        <w:t>c</w:t>
      </w:r>
      <w:r w:rsidR="008F0F82">
        <w:rPr>
          <w:rFonts w:cs="Times New Roman"/>
          <w:vertAlign w:val="subscript"/>
        </w:rPr>
        <w:t>support</w:t>
      </w:r>
      <w:proofErr w:type="spellEnd"/>
      <w:r w:rsidR="008F0F82">
        <w:rPr>
          <w:rFonts w:cs="Times New Roman"/>
        </w:rPr>
        <w:t xml:space="preserve"> is the unit cost</w:t>
      </w:r>
      <w:r w:rsidR="008E249F">
        <w:rPr>
          <w:rFonts w:cs="Times New Roman"/>
        </w:rPr>
        <w:t xml:space="preserve"> ($/kg) of support material</w:t>
      </w:r>
      <w:r w:rsidR="00CF1D2C">
        <w:rPr>
          <w:rFonts w:cs="Times New Roman"/>
        </w:rPr>
        <w:t>.</w:t>
      </w:r>
      <w:r w:rsidR="008E249F">
        <w:rPr>
          <w:rFonts w:cs="Times New Roman"/>
        </w:rPr>
        <w:t xml:space="preserve"> The t</w:t>
      </w:r>
      <w:r w:rsidR="00CF336D" w:rsidRPr="00446AF6">
        <w:rPr>
          <w:rFonts w:cs="Times New Roman"/>
        </w:rPr>
        <w:t>otal cost of energy</w:t>
      </w:r>
      <w:r w:rsidR="000D04D1">
        <w:rPr>
          <w:rFonts w:cs="Times New Roman"/>
        </w:rPr>
        <w:t xml:space="preserve"> (</w:t>
      </w:r>
      <w:proofErr w:type="spellStart"/>
      <w:r w:rsidR="000D04D1">
        <w:rPr>
          <w:rFonts w:cs="Times New Roman"/>
        </w:rPr>
        <w:t>C</w:t>
      </w:r>
      <w:r w:rsidR="008F0F82">
        <w:rPr>
          <w:rFonts w:cs="Times New Roman"/>
          <w:vertAlign w:val="subscript"/>
        </w:rPr>
        <w:t>energy</w:t>
      </w:r>
      <w:proofErr w:type="spellEnd"/>
      <w:r w:rsidR="000D04D1">
        <w:rPr>
          <w:rFonts w:cs="Times New Roman"/>
        </w:rPr>
        <w:t>)</w:t>
      </w:r>
      <w:r w:rsidR="00CF336D" w:rsidRPr="00446AF6">
        <w:rPr>
          <w:rFonts w:cs="Times New Roman"/>
        </w:rPr>
        <w:t xml:space="preserve"> used in the form of electricity is</w:t>
      </w:r>
      <w:r w:rsidR="008E249F">
        <w:rPr>
          <w:rFonts w:cs="Times New Roman"/>
        </w:rPr>
        <w:t xml:space="preserve"> calculated using Eq.</w:t>
      </w:r>
      <w:r>
        <w:rPr>
          <w:rFonts w:cs="Times New Roman"/>
        </w:rPr>
        <w:t> </w:t>
      </w:r>
      <w:r w:rsidR="008E249F">
        <w:rPr>
          <w:rFonts w:cs="Times New Roman"/>
        </w:rPr>
        <w:t xml:space="preserve">12, where </w:t>
      </w:r>
      <w:proofErr w:type="spellStart"/>
      <w:r w:rsidR="008E249F">
        <w:rPr>
          <w:rFonts w:cs="Times New Roman"/>
        </w:rPr>
        <w:t>c</w:t>
      </w:r>
      <w:r w:rsidR="008E249F" w:rsidRPr="008E249F">
        <w:rPr>
          <w:rFonts w:cs="Times New Roman"/>
          <w:vertAlign w:val="subscript"/>
        </w:rPr>
        <w:t>electricity</w:t>
      </w:r>
      <w:proofErr w:type="spellEnd"/>
      <w:r w:rsidR="008E249F">
        <w:rPr>
          <w:rFonts w:cs="Times New Roman"/>
        </w:rPr>
        <w:t xml:space="preserve"> is the unit cost ($/kWh) of electricity</w:t>
      </w:r>
      <w:r w:rsidR="00CF336D" w:rsidRPr="00446AF6">
        <w:rPr>
          <w:rFonts w:cs="Times New Roman"/>
        </w:rPr>
        <w:t>:</w:t>
      </w:r>
    </w:p>
    <w:p w14:paraId="4DF8590B" w14:textId="76ABE27E" w:rsidR="00CF336D" w:rsidRPr="004B3CCB" w:rsidRDefault="000D04D1" w:rsidP="00A93BA4">
      <w:pPr>
        <w:pStyle w:val="equation"/>
      </w:pPr>
      <w:r w:rsidRPr="004B3CCB">
        <w:tab/>
      </w:r>
      <m:oMath>
        <m:sSub>
          <m:sSubPr>
            <m:ctrlPr>
              <w:rPr>
                <w:vertAlign w:val="subscript"/>
              </w:rPr>
            </m:ctrlPr>
          </m:sSubPr>
          <m:e>
            <m:r>
              <w:rPr>
                <w:vertAlign w:val="subscript"/>
              </w:rPr>
              <m:t>C</m:t>
            </m:r>
          </m:e>
          <m:sub>
            <m:r>
              <w:rPr>
                <w:vertAlign w:val="subscript"/>
              </w:rPr>
              <m:t>energy</m:t>
            </m:r>
          </m:sub>
        </m:sSub>
        <m:r>
          <m:rPr>
            <m:nor/>
          </m:rPr>
          <m:t>=</m:t>
        </m:r>
        <m:sSub>
          <m:sSubPr>
            <m:ctrlPr/>
          </m:sSubPr>
          <m:e>
            <m:r>
              <m:t>E</m:t>
            </m:r>
          </m:e>
          <m:sub>
            <m:r>
              <m:t>process</m:t>
            </m:r>
          </m:sub>
        </m:sSub>
        <m:r>
          <m:rPr>
            <m:nor/>
          </m:rPr>
          <m:t xml:space="preserve"> × </m:t>
        </m:r>
        <m:sSub>
          <m:sSubPr>
            <m:ctrlPr/>
          </m:sSubPr>
          <m:e>
            <m:r>
              <m:t>c</m:t>
            </m:r>
          </m:e>
          <m:sub>
            <m:r>
              <m:t>electricity</m:t>
            </m:r>
          </m:sub>
        </m:sSub>
      </m:oMath>
      <w:r w:rsidR="008E249F">
        <w:tab/>
      </w:r>
      <w:r w:rsidR="00DB54C5" w:rsidRPr="004B3CCB">
        <w:t>(</w:t>
      </w:r>
      <w:r w:rsidR="00E95755" w:rsidRPr="004B3CCB">
        <w:t>1</w:t>
      </w:r>
      <w:r w:rsidR="00DB54C5">
        <w:t>2)</w:t>
      </w:r>
    </w:p>
    <w:p w14:paraId="4B7CD19D" w14:textId="6238F27B" w:rsidR="00CF336D" w:rsidRPr="00446AF6" w:rsidRDefault="00CF336D" w:rsidP="00CF336D">
      <w:pPr>
        <w:rPr>
          <w:rFonts w:cs="Times New Roman"/>
        </w:rPr>
      </w:pPr>
      <w:r w:rsidRPr="00446AF6">
        <w:rPr>
          <w:rFonts w:cs="Times New Roman"/>
        </w:rPr>
        <w:t>Similarly,</w:t>
      </w:r>
      <w:r w:rsidR="000D04D1" w:rsidRPr="000D04D1">
        <w:t xml:space="preserve"> </w:t>
      </w:r>
      <w:r w:rsidR="008E249F">
        <w:rPr>
          <w:rFonts w:cs="Times New Roman"/>
        </w:rPr>
        <w:t>t</w:t>
      </w:r>
      <w:r w:rsidR="000D04D1">
        <w:rPr>
          <w:rFonts w:cs="Times New Roman"/>
        </w:rPr>
        <w:t>otal labor cost (</w:t>
      </w:r>
      <w:proofErr w:type="spellStart"/>
      <w:r w:rsidR="000D04D1">
        <w:rPr>
          <w:rFonts w:cs="Times New Roman"/>
        </w:rPr>
        <w:t>C</w:t>
      </w:r>
      <w:r w:rsidR="008F0F82">
        <w:rPr>
          <w:rFonts w:cs="Times New Roman"/>
          <w:vertAlign w:val="subscript"/>
        </w:rPr>
        <w:t>labor</w:t>
      </w:r>
      <w:proofErr w:type="spellEnd"/>
      <w:r w:rsidR="000D04D1" w:rsidRPr="000D04D1">
        <w:rPr>
          <w:rFonts w:cs="Times New Roman"/>
        </w:rPr>
        <w:t>)</w:t>
      </w:r>
      <w:r w:rsidR="000D04D1">
        <w:rPr>
          <w:rFonts w:cs="Times New Roman"/>
        </w:rPr>
        <w:t xml:space="preserve"> is given by Eq. </w:t>
      </w:r>
      <w:r w:rsidR="00DB54C5">
        <w:rPr>
          <w:rFonts w:cs="Times New Roman"/>
        </w:rPr>
        <w:t>13</w:t>
      </w:r>
      <w:r w:rsidR="008E249F">
        <w:rPr>
          <w:rFonts w:cs="Times New Roman"/>
        </w:rPr>
        <w:t xml:space="preserve">, where </w:t>
      </w:r>
      <w:proofErr w:type="spellStart"/>
      <w:r w:rsidR="008E249F">
        <w:rPr>
          <w:rFonts w:cs="Times New Roman"/>
        </w:rPr>
        <w:t>n</w:t>
      </w:r>
      <w:r w:rsidR="008E249F" w:rsidRPr="0077015B">
        <w:rPr>
          <w:rFonts w:cs="Times New Roman"/>
          <w:vertAlign w:val="subscript"/>
        </w:rPr>
        <w:t>operator</w:t>
      </w:r>
      <w:proofErr w:type="spellEnd"/>
      <w:r w:rsidR="008E249F">
        <w:rPr>
          <w:rFonts w:cs="Times New Roman"/>
        </w:rPr>
        <w:t xml:space="preserve"> is the number of operators and W is </w:t>
      </w:r>
      <w:r w:rsidR="006C7B7B">
        <w:rPr>
          <w:rFonts w:cs="Times New Roman"/>
        </w:rPr>
        <w:t>operator</w:t>
      </w:r>
      <w:r w:rsidR="0077015B">
        <w:rPr>
          <w:rFonts w:cs="Times New Roman"/>
        </w:rPr>
        <w:t xml:space="preserve"> </w:t>
      </w:r>
      <w:r w:rsidR="008E249F">
        <w:rPr>
          <w:rFonts w:cs="Times New Roman"/>
        </w:rPr>
        <w:t>hourly wage</w:t>
      </w:r>
      <w:r w:rsidR="000D04D1">
        <w:rPr>
          <w:rFonts w:cs="Times New Roman"/>
        </w:rPr>
        <w:t>.</w:t>
      </w:r>
    </w:p>
    <w:p w14:paraId="0E824CFA" w14:textId="4CCE2F44" w:rsidR="00CF336D" w:rsidRPr="00446AF6" w:rsidRDefault="00E95755" w:rsidP="00A93BA4">
      <w:pPr>
        <w:pStyle w:val="equation"/>
      </w:pPr>
      <w:r>
        <w:tab/>
      </w:r>
      <m:oMath>
        <m:sSub>
          <m:sSubPr>
            <m:ctrlPr/>
          </m:sSubPr>
          <m:e>
            <m:r>
              <m:t>C</m:t>
            </m:r>
          </m:e>
          <m:sub>
            <m:r>
              <m:t>labor</m:t>
            </m:r>
          </m:sub>
        </m:sSub>
        <m:r>
          <m:t>=</m:t>
        </m:r>
        <m:sSub>
          <m:sSubPr>
            <m:ctrlPr/>
          </m:sSubPr>
          <m:e>
            <m:r>
              <m:t>n</m:t>
            </m:r>
          </m:e>
          <m:sub>
            <m:r>
              <m:t>operator</m:t>
            </m:r>
          </m:sub>
        </m:sSub>
        <m:r>
          <m:t>× W×</m:t>
        </m:r>
        <m:sSub>
          <m:sSubPr>
            <m:ctrlPr/>
          </m:sSubPr>
          <m:e>
            <m:r>
              <m:t>T</m:t>
            </m:r>
          </m:e>
          <m:sub>
            <m:r>
              <m:t>process</m:t>
            </m:r>
          </m:sub>
        </m:sSub>
      </m:oMath>
      <w:r w:rsidR="0077015B">
        <w:tab/>
      </w:r>
      <w:r w:rsidRPr="00446AF6">
        <w:t>(</w:t>
      </w:r>
      <w:r>
        <w:t>1</w:t>
      </w:r>
      <w:r w:rsidR="00DB54C5">
        <w:t>3</w:t>
      </w:r>
      <w:r w:rsidR="008F0F82">
        <w:t>)</w:t>
      </w:r>
    </w:p>
    <w:p w14:paraId="37CFDD99" w14:textId="7FEF5D96" w:rsidR="00CF336D" w:rsidRPr="00446AF6" w:rsidRDefault="00CF336D" w:rsidP="00CF336D">
      <w:pPr>
        <w:rPr>
          <w:rFonts w:cs="Times New Roman"/>
        </w:rPr>
      </w:pPr>
      <w:r w:rsidRPr="00446AF6">
        <w:rPr>
          <w:rFonts w:cs="Times New Roman"/>
        </w:rPr>
        <w:t xml:space="preserve">Thus, </w:t>
      </w:r>
      <w:r w:rsidR="0077015B">
        <w:rPr>
          <w:rFonts w:cs="Times New Roman"/>
        </w:rPr>
        <w:t>total product manufacturing cost (</w:t>
      </w:r>
      <w:proofErr w:type="spellStart"/>
      <w:r w:rsidR="0077015B">
        <w:rPr>
          <w:rFonts w:cs="Times New Roman"/>
        </w:rPr>
        <w:t>C</w:t>
      </w:r>
      <w:r w:rsidR="0077015B" w:rsidRPr="0077015B">
        <w:rPr>
          <w:rFonts w:cs="Times New Roman"/>
          <w:vertAlign w:val="subscript"/>
        </w:rPr>
        <w:t>product</w:t>
      </w:r>
      <w:proofErr w:type="spellEnd"/>
      <w:r w:rsidR="0077015B">
        <w:rPr>
          <w:rFonts w:cs="Times New Roman"/>
        </w:rPr>
        <w:t>) is given by Eq. 14.</w:t>
      </w:r>
    </w:p>
    <w:p w14:paraId="3C751B10" w14:textId="638AA70F" w:rsidR="00CF336D" w:rsidRPr="00DB54C5" w:rsidRDefault="00E95755" w:rsidP="00A93BA4">
      <w:pPr>
        <w:pStyle w:val="equation"/>
      </w:pPr>
      <w:r w:rsidRPr="00DB54C5">
        <w:tab/>
      </w:r>
      <m:oMath>
        <m:sSub>
          <m:sSubPr>
            <m:ctrlPr/>
          </m:sSubPr>
          <m:e>
            <m:r>
              <m:t>C</m:t>
            </m:r>
          </m:e>
          <m:sub>
            <m:r>
              <m:t>product</m:t>
            </m:r>
          </m:sub>
        </m:sSub>
        <m:r>
          <m:t>=</m:t>
        </m:r>
        <m:sSub>
          <m:sSubPr>
            <m:ctrlPr/>
          </m:sSubPr>
          <m:e>
            <m:r>
              <m:t>C</m:t>
            </m:r>
          </m:e>
          <m:sub>
            <m:r>
              <m:t>material</m:t>
            </m:r>
          </m:sub>
        </m:sSub>
        <m:r>
          <m:t>+</m:t>
        </m:r>
        <m:sSub>
          <m:sSubPr>
            <m:ctrlPr/>
          </m:sSubPr>
          <m:e>
            <m:r>
              <m:t>C</m:t>
            </m:r>
          </m:e>
          <m:sub>
            <m:r>
              <m:t>energy</m:t>
            </m:r>
          </m:sub>
        </m:sSub>
        <m:r>
          <m:t>+</m:t>
        </m:r>
        <m:sSub>
          <m:sSubPr>
            <m:ctrlPr/>
          </m:sSubPr>
          <m:e>
            <m:r>
              <m:t>C</m:t>
            </m:r>
          </m:e>
          <m:sub>
            <m:r>
              <m:t>labor</m:t>
            </m:r>
          </m:sub>
        </m:sSub>
        <m:r>
          <m:t xml:space="preserve"> </m:t>
        </m:r>
      </m:oMath>
      <w:r w:rsidR="0077015B">
        <w:tab/>
      </w:r>
      <w:r w:rsidR="008E249F">
        <w:t>(</w:t>
      </w:r>
      <w:r w:rsidRPr="00DB54C5">
        <w:t>1</w:t>
      </w:r>
      <w:r w:rsidR="00DB54C5">
        <w:t>4)</w:t>
      </w:r>
    </w:p>
    <w:p w14:paraId="68430C9A" w14:textId="77777777" w:rsidR="00CF336D" w:rsidRPr="00446AF6" w:rsidRDefault="00CF336D" w:rsidP="00446AF6">
      <w:pPr>
        <w:rPr>
          <w:rFonts w:eastAsiaTheme="minorEastAsia" w:cs="Times New Roman"/>
        </w:rPr>
      </w:pPr>
    </w:p>
    <w:sectPr w:rsidR="00CF336D" w:rsidRPr="00446AF6" w:rsidSect="00974D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FDD08" w14:textId="77777777" w:rsidR="007945C8" w:rsidRDefault="007945C8" w:rsidP="00EF788B">
      <w:pPr>
        <w:spacing w:after="0" w:line="240" w:lineRule="auto"/>
      </w:pPr>
      <w:r>
        <w:separator/>
      </w:r>
    </w:p>
  </w:endnote>
  <w:endnote w:type="continuationSeparator" w:id="0">
    <w:p w14:paraId="6D76CF5B" w14:textId="77777777" w:rsidR="007945C8" w:rsidRDefault="007945C8" w:rsidP="00EF7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B4248" w14:textId="77777777" w:rsidR="007945C8" w:rsidRDefault="007945C8" w:rsidP="00EF788B">
      <w:pPr>
        <w:spacing w:after="0" w:line="240" w:lineRule="auto"/>
      </w:pPr>
      <w:r>
        <w:separator/>
      </w:r>
    </w:p>
  </w:footnote>
  <w:footnote w:type="continuationSeparator" w:id="0">
    <w:p w14:paraId="51ACEF1C" w14:textId="77777777" w:rsidR="007945C8" w:rsidRDefault="007945C8" w:rsidP="00EF78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FAB"/>
    <w:multiLevelType w:val="hybridMultilevel"/>
    <w:tmpl w:val="C61A8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A75D9"/>
    <w:multiLevelType w:val="hybridMultilevel"/>
    <w:tmpl w:val="9E78C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673F15"/>
    <w:multiLevelType w:val="hybridMultilevel"/>
    <w:tmpl w:val="8758C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C7609B3"/>
    <w:multiLevelType w:val="hybridMultilevel"/>
    <w:tmpl w:val="73F88612"/>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
    <w:nsid w:val="24121163"/>
    <w:multiLevelType w:val="hybridMultilevel"/>
    <w:tmpl w:val="6C2A26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436B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BA711B"/>
    <w:multiLevelType w:val="multilevel"/>
    <w:tmpl w:val="FC42F5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EFC3453"/>
    <w:multiLevelType w:val="hybridMultilevel"/>
    <w:tmpl w:val="15083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D3A67"/>
    <w:multiLevelType w:val="hybridMultilevel"/>
    <w:tmpl w:val="9E3ABB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6E278C"/>
    <w:multiLevelType w:val="hybridMultilevel"/>
    <w:tmpl w:val="29C61EF2"/>
    <w:lvl w:ilvl="0" w:tplc="8222E712">
      <w:start w:val="1"/>
      <w:numFmt w:val="decimal"/>
      <w:pStyle w:val="ListParagraph"/>
      <w:lvlText w:val="%1."/>
      <w:lvlJc w:val="left"/>
      <w:pPr>
        <w:ind w:left="360" w:hanging="360"/>
      </w:pPr>
      <w:rPr>
        <w:rFonts w:hint="default"/>
      </w:rPr>
    </w:lvl>
    <w:lvl w:ilvl="1" w:tplc="0409000F">
      <w:start w:val="1"/>
      <w:numFmt w:val="decimal"/>
      <w:lvlText w:val="%2."/>
      <w:lvlJc w:val="left"/>
      <w:pPr>
        <w:ind w:left="3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E45C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2E6CC5"/>
    <w:multiLevelType w:val="hybridMultilevel"/>
    <w:tmpl w:val="2AFEAE7A"/>
    <w:lvl w:ilvl="0" w:tplc="B13E2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F6055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CB3072"/>
    <w:multiLevelType w:val="hybridMultilevel"/>
    <w:tmpl w:val="611E4544"/>
    <w:lvl w:ilvl="0" w:tplc="D8C4822E">
      <w:start w:val="1"/>
      <w:numFmt w:val="bullet"/>
      <w:lvlText w:val=""/>
      <w:lvlJc w:val="left"/>
      <w:pPr>
        <w:tabs>
          <w:tab w:val="num" w:pos="720"/>
        </w:tabs>
        <w:ind w:left="720" w:hanging="360"/>
      </w:pPr>
      <w:rPr>
        <w:rFonts w:ascii="Wingdings" w:hAnsi="Wingdings" w:hint="default"/>
      </w:rPr>
    </w:lvl>
    <w:lvl w:ilvl="1" w:tplc="A3E2BA02">
      <w:numFmt w:val="bullet"/>
      <w:lvlText w:val=""/>
      <w:lvlJc w:val="left"/>
      <w:pPr>
        <w:tabs>
          <w:tab w:val="num" w:pos="1440"/>
        </w:tabs>
        <w:ind w:left="1440" w:hanging="360"/>
      </w:pPr>
      <w:rPr>
        <w:rFonts w:ascii="Wingdings 2" w:hAnsi="Wingdings 2" w:hint="default"/>
      </w:rPr>
    </w:lvl>
    <w:lvl w:ilvl="2" w:tplc="7A36F922" w:tentative="1">
      <w:start w:val="1"/>
      <w:numFmt w:val="bullet"/>
      <w:lvlText w:val=""/>
      <w:lvlJc w:val="left"/>
      <w:pPr>
        <w:tabs>
          <w:tab w:val="num" w:pos="2160"/>
        </w:tabs>
        <w:ind w:left="2160" w:hanging="360"/>
      </w:pPr>
      <w:rPr>
        <w:rFonts w:ascii="Wingdings" w:hAnsi="Wingdings" w:hint="default"/>
      </w:rPr>
    </w:lvl>
    <w:lvl w:ilvl="3" w:tplc="189EEC7A" w:tentative="1">
      <w:start w:val="1"/>
      <w:numFmt w:val="bullet"/>
      <w:lvlText w:val=""/>
      <w:lvlJc w:val="left"/>
      <w:pPr>
        <w:tabs>
          <w:tab w:val="num" w:pos="2880"/>
        </w:tabs>
        <w:ind w:left="2880" w:hanging="360"/>
      </w:pPr>
      <w:rPr>
        <w:rFonts w:ascii="Wingdings" w:hAnsi="Wingdings" w:hint="default"/>
      </w:rPr>
    </w:lvl>
    <w:lvl w:ilvl="4" w:tplc="97BE02BA" w:tentative="1">
      <w:start w:val="1"/>
      <w:numFmt w:val="bullet"/>
      <w:lvlText w:val=""/>
      <w:lvlJc w:val="left"/>
      <w:pPr>
        <w:tabs>
          <w:tab w:val="num" w:pos="3600"/>
        </w:tabs>
        <w:ind w:left="3600" w:hanging="360"/>
      </w:pPr>
      <w:rPr>
        <w:rFonts w:ascii="Wingdings" w:hAnsi="Wingdings" w:hint="default"/>
      </w:rPr>
    </w:lvl>
    <w:lvl w:ilvl="5" w:tplc="F6E65B7E" w:tentative="1">
      <w:start w:val="1"/>
      <w:numFmt w:val="bullet"/>
      <w:lvlText w:val=""/>
      <w:lvlJc w:val="left"/>
      <w:pPr>
        <w:tabs>
          <w:tab w:val="num" w:pos="4320"/>
        </w:tabs>
        <w:ind w:left="4320" w:hanging="360"/>
      </w:pPr>
      <w:rPr>
        <w:rFonts w:ascii="Wingdings" w:hAnsi="Wingdings" w:hint="default"/>
      </w:rPr>
    </w:lvl>
    <w:lvl w:ilvl="6" w:tplc="5E10F930" w:tentative="1">
      <w:start w:val="1"/>
      <w:numFmt w:val="bullet"/>
      <w:lvlText w:val=""/>
      <w:lvlJc w:val="left"/>
      <w:pPr>
        <w:tabs>
          <w:tab w:val="num" w:pos="5040"/>
        </w:tabs>
        <w:ind w:left="5040" w:hanging="360"/>
      </w:pPr>
      <w:rPr>
        <w:rFonts w:ascii="Wingdings" w:hAnsi="Wingdings" w:hint="default"/>
      </w:rPr>
    </w:lvl>
    <w:lvl w:ilvl="7" w:tplc="4AE48342" w:tentative="1">
      <w:start w:val="1"/>
      <w:numFmt w:val="bullet"/>
      <w:lvlText w:val=""/>
      <w:lvlJc w:val="left"/>
      <w:pPr>
        <w:tabs>
          <w:tab w:val="num" w:pos="5760"/>
        </w:tabs>
        <w:ind w:left="5760" w:hanging="360"/>
      </w:pPr>
      <w:rPr>
        <w:rFonts w:ascii="Wingdings" w:hAnsi="Wingdings" w:hint="default"/>
      </w:rPr>
    </w:lvl>
    <w:lvl w:ilvl="8" w:tplc="E93E85D2" w:tentative="1">
      <w:start w:val="1"/>
      <w:numFmt w:val="bullet"/>
      <w:lvlText w:val=""/>
      <w:lvlJc w:val="left"/>
      <w:pPr>
        <w:tabs>
          <w:tab w:val="num" w:pos="6480"/>
        </w:tabs>
        <w:ind w:left="6480" w:hanging="360"/>
      </w:pPr>
      <w:rPr>
        <w:rFonts w:ascii="Wingdings" w:hAnsi="Wingdings" w:hint="default"/>
      </w:rPr>
    </w:lvl>
  </w:abstractNum>
  <w:abstractNum w:abstractNumId="14">
    <w:nsid w:val="57AC1EA9"/>
    <w:multiLevelType w:val="hybridMultilevel"/>
    <w:tmpl w:val="6BDC4DEC"/>
    <w:lvl w:ilvl="0" w:tplc="E97E396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43746B"/>
    <w:multiLevelType w:val="hybridMultilevel"/>
    <w:tmpl w:val="10D2A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C0A79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05A7283"/>
    <w:multiLevelType w:val="hybridMultilevel"/>
    <w:tmpl w:val="50EC0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DB53F5"/>
    <w:multiLevelType w:val="hybridMultilevel"/>
    <w:tmpl w:val="5F20B8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13"/>
  </w:num>
  <w:num w:numId="6">
    <w:abstractNumId w:val="4"/>
  </w:num>
  <w:num w:numId="7">
    <w:abstractNumId w:val="15"/>
  </w:num>
  <w:num w:numId="8">
    <w:abstractNumId w:val="3"/>
  </w:num>
  <w:num w:numId="9">
    <w:abstractNumId w:val="18"/>
  </w:num>
  <w:num w:numId="10">
    <w:abstractNumId w:val="7"/>
  </w:num>
  <w:num w:numId="11">
    <w:abstractNumId w:val="0"/>
  </w:num>
  <w:num w:numId="12">
    <w:abstractNumId w:val="16"/>
  </w:num>
  <w:num w:numId="13">
    <w:abstractNumId w:val="10"/>
  </w:num>
  <w:num w:numId="14">
    <w:abstractNumId w:val="17"/>
  </w:num>
  <w:num w:numId="15">
    <w:abstractNumId w:val="9"/>
    <w:lvlOverride w:ilvl="0">
      <w:startOverride w:val="1"/>
    </w:lvlOverride>
  </w:num>
  <w:num w:numId="16">
    <w:abstractNumId w:val="6"/>
  </w:num>
  <w:num w:numId="17">
    <w:abstractNumId w:val="5"/>
  </w:num>
  <w:num w:numId="18">
    <w:abstractNumId w:val="9"/>
    <w:lvlOverride w:ilvl="0">
      <w:startOverride w:val="1"/>
    </w:lvlOverride>
  </w:num>
  <w:num w:numId="19">
    <w:abstractNumId w:val="14"/>
  </w:num>
  <w:num w:numId="20">
    <w:abstractNumId w:val="1"/>
  </w:num>
  <w:num w:numId="21">
    <w:abstractNumId w:val="12"/>
  </w:num>
  <w:num w:numId="22">
    <w:abstractNumId w:val="9"/>
    <w:lvlOverride w:ilvl="0">
      <w:startOverride w:val="1"/>
    </w:lvlOverride>
  </w:num>
  <w:num w:numId="23">
    <w:abstractNumId w:val="9"/>
    <w:lvlOverride w:ilvl="0">
      <w:startOverride w:val="3"/>
    </w:lvlOverride>
  </w:num>
  <w:num w:numId="24">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A8E"/>
    <w:rsid w:val="00056345"/>
    <w:rsid w:val="000A3914"/>
    <w:rsid w:val="000A76A0"/>
    <w:rsid w:val="000A77AE"/>
    <w:rsid w:val="000D04D1"/>
    <w:rsid w:val="000D19C0"/>
    <w:rsid w:val="000D6407"/>
    <w:rsid w:val="000F0957"/>
    <w:rsid w:val="00140C4A"/>
    <w:rsid w:val="00147FA3"/>
    <w:rsid w:val="00171309"/>
    <w:rsid w:val="00175F32"/>
    <w:rsid w:val="0018241C"/>
    <w:rsid w:val="001934DD"/>
    <w:rsid w:val="00194A63"/>
    <w:rsid w:val="001A529C"/>
    <w:rsid w:val="001A7BA9"/>
    <w:rsid w:val="001C472E"/>
    <w:rsid w:val="001C4913"/>
    <w:rsid w:val="001C7FAF"/>
    <w:rsid w:val="00206887"/>
    <w:rsid w:val="0020713D"/>
    <w:rsid w:val="002110F9"/>
    <w:rsid w:val="00217A31"/>
    <w:rsid w:val="00236433"/>
    <w:rsid w:val="002517DB"/>
    <w:rsid w:val="00290414"/>
    <w:rsid w:val="002A4E8A"/>
    <w:rsid w:val="002E1FB2"/>
    <w:rsid w:val="002F189C"/>
    <w:rsid w:val="002F6112"/>
    <w:rsid w:val="0031411B"/>
    <w:rsid w:val="00386139"/>
    <w:rsid w:val="00391025"/>
    <w:rsid w:val="00392D68"/>
    <w:rsid w:val="003A28C7"/>
    <w:rsid w:val="003F7EC2"/>
    <w:rsid w:val="0040075B"/>
    <w:rsid w:val="00435247"/>
    <w:rsid w:val="00435E35"/>
    <w:rsid w:val="00446AF6"/>
    <w:rsid w:val="00454647"/>
    <w:rsid w:val="0047144E"/>
    <w:rsid w:val="00496F6F"/>
    <w:rsid w:val="004A7F7B"/>
    <w:rsid w:val="004B3CCB"/>
    <w:rsid w:val="004F3284"/>
    <w:rsid w:val="005002DD"/>
    <w:rsid w:val="0052323A"/>
    <w:rsid w:val="005839BF"/>
    <w:rsid w:val="005A5B31"/>
    <w:rsid w:val="005C1B48"/>
    <w:rsid w:val="005C2DEE"/>
    <w:rsid w:val="005E1BEF"/>
    <w:rsid w:val="005E7C6B"/>
    <w:rsid w:val="006077E9"/>
    <w:rsid w:val="00617138"/>
    <w:rsid w:val="00647400"/>
    <w:rsid w:val="0065025C"/>
    <w:rsid w:val="006630A5"/>
    <w:rsid w:val="00686BAF"/>
    <w:rsid w:val="006A6DF4"/>
    <w:rsid w:val="006B5C63"/>
    <w:rsid w:val="006C7B7B"/>
    <w:rsid w:val="006D679F"/>
    <w:rsid w:val="006D787D"/>
    <w:rsid w:val="0070000A"/>
    <w:rsid w:val="00712788"/>
    <w:rsid w:val="0073010B"/>
    <w:rsid w:val="007467ED"/>
    <w:rsid w:val="00747BAE"/>
    <w:rsid w:val="00763600"/>
    <w:rsid w:val="00764129"/>
    <w:rsid w:val="0077015B"/>
    <w:rsid w:val="007945C8"/>
    <w:rsid w:val="00795829"/>
    <w:rsid w:val="007B50B2"/>
    <w:rsid w:val="007F6642"/>
    <w:rsid w:val="008067F4"/>
    <w:rsid w:val="0080688D"/>
    <w:rsid w:val="0082167B"/>
    <w:rsid w:val="00822FBB"/>
    <w:rsid w:val="00833D17"/>
    <w:rsid w:val="008929D6"/>
    <w:rsid w:val="008A0BCD"/>
    <w:rsid w:val="008D18C5"/>
    <w:rsid w:val="008E249F"/>
    <w:rsid w:val="008F0F82"/>
    <w:rsid w:val="008F22BE"/>
    <w:rsid w:val="008F38D1"/>
    <w:rsid w:val="00902C4F"/>
    <w:rsid w:val="009039BD"/>
    <w:rsid w:val="00906829"/>
    <w:rsid w:val="009239F4"/>
    <w:rsid w:val="00971D5B"/>
    <w:rsid w:val="00974DAE"/>
    <w:rsid w:val="009779FE"/>
    <w:rsid w:val="009A5E56"/>
    <w:rsid w:val="009B3D1B"/>
    <w:rsid w:val="009D3B27"/>
    <w:rsid w:val="009D5CE3"/>
    <w:rsid w:val="009E7517"/>
    <w:rsid w:val="00A0360A"/>
    <w:rsid w:val="00A068E4"/>
    <w:rsid w:val="00A12CE2"/>
    <w:rsid w:val="00A614DB"/>
    <w:rsid w:val="00A664B1"/>
    <w:rsid w:val="00A77709"/>
    <w:rsid w:val="00A93BA4"/>
    <w:rsid w:val="00AB70E0"/>
    <w:rsid w:val="00AD7781"/>
    <w:rsid w:val="00AE2DD0"/>
    <w:rsid w:val="00AE56D2"/>
    <w:rsid w:val="00B34FDF"/>
    <w:rsid w:val="00B3503D"/>
    <w:rsid w:val="00B35EAD"/>
    <w:rsid w:val="00B46C67"/>
    <w:rsid w:val="00B544AE"/>
    <w:rsid w:val="00B6411E"/>
    <w:rsid w:val="00B8208D"/>
    <w:rsid w:val="00B918D9"/>
    <w:rsid w:val="00BB1810"/>
    <w:rsid w:val="00BD132D"/>
    <w:rsid w:val="00BE26CF"/>
    <w:rsid w:val="00BE6419"/>
    <w:rsid w:val="00C0037A"/>
    <w:rsid w:val="00C325BD"/>
    <w:rsid w:val="00C33596"/>
    <w:rsid w:val="00C46755"/>
    <w:rsid w:val="00C47115"/>
    <w:rsid w:val="00C54FBF"/>
    <w:rsid w:val="00C56295"/>
    <w:rsid w:val="00CA36F5"/>
    <w:rsid w:val="00CF1D2C"/>
    <w:rsid w:val="00CF336D"/>
    <w:rsid w:val="00D17847"/>
    <w:rsid w:val="00D4572B"/>
    <w:rsid w:val="00D54A8E"/>
    <w:rsid w:val="00D555BD"/>
    <w:rsid w:val="00D669BA"/>
    <w:rsid w:val="00D679DB"/>
    <w:rsid w:val="00D75A68"/>
    <w:rsid w:val="00D76A6F"/>
    <w:rsid w:val="00D918ED"/>
    <w:rsid w:val="00DB54C5"/>
    <w:rsid w:val="00DC2D1E"/>
    <w:rsid w:val="00DC70CE"/>
    <w:rsid w:val="00DF1AED"/>
    <w:rsid w:val="00E138F5"/>
    <w:rsid w:val="00E151A4"/>
    <w:rsid w:val="00E323D2"/>
    <w:rsid w:val="00E738B4"/>
    <w:rsid w:val="00E93136"/>
    <w:rsid w:val="00E95755"/>
    <w:rsid w:val="00E97F2A"/>
    <w:rsid w:val="00EA5470"/>
    <w:rsid w:val="00ED0CAA"/>
    <w:rsid w:val="00ED7A42"/>
    <w:rsid w:val="00EF788B"/>
    <w:rsid w:val="00F23290"/>
    <w:rsid w:val="00F245FE"/>
    <w:rsid w:val="00F27CDD"/>
    <w:rsid w:val="00F55D9A"/>
    <w:rsid w:val="00F56FB9"/>
    <w:rsid w:val="00F575ED"/>
    <w:rsid w:val="00F627CC"/>
    <w:rsid w:val="00F71439"/>
    <w:rsid w:val="00FB3A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B7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247"/>
    <w:pPr>
      <w:spacing w:after="200" w:line="360" w:lineRule="auto"/>
    </w:pPr>
    <w:rPr>
      <w:rFonts w:ascii="Times New Roman" w:hAnsi="Times New Roman"/>
    </w:rPr>
  </w:style>
  <w:style w:type="paragraph" w:styleId="Heading1">
    <w:name w:val="heading 1"/>
    <w:basedOn w:val="Normal"/>
    <w:next w:val="Normal"/>
    <w:link w:val="Heading1Char"/>
    <w:uiPriority w:val="9"/>
    <w:qFormat/>
    <w:rsid w:val="00435247"/>
    <w:pPr>
      <w:keepNext/>
      <w:keepLines/>
      <w:spacing w:before="240" w:after="0"/>
      <w:outlineLvl w:val="0"/>
    </w:pPr>
    <w:rPr>
      <w:rFonts w:eastAsiaTheme="majorEastAsia" w:cstheme="majorBidi"/>
      <w:b/>
      <w:szCs w:val="32"/>
    </w:rPr>
  </w:style>
  <w:style w:type="paragraph" w:styleId="Heading3">
    <w:name w:val="heading 3"/>
    <w:basedOn w:val="Normal"/>
    <w:next w:val="Normal"/>
    <w:link w:val="Heading3Char"/>
    <w:uiPriority w:val="9"/>
    <w:semiHidden/>
    <w:unhideWhenUsed/>
    <w:qFormat/>
    <w:rsid w:val="00056345"/>
    <w:pPr>
      <w:keepNext/>
      <w:keepLines/>
      <w:widowControl w:val="0"/>
      <w:spacing w:beforeLines="100"/>
      <w:jc w:val="both"/>
      <w:outlineLvl w:val="2"/>
    </w:pPr>
    <w:rPr>
      <w:rFonts w:eastAsia="Times New Roman"/>
      <w:b/>
      <w:bCs/>
      <w:kern w:val="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A8E"/>
    <w:pPr>
      <w:numPr>
        <w:numId w:val="1"/>
      </w:numPr>
      <w:contextualSpacing/>
      <w:jc w:val="both"/>
    </w:pPr>
    <w:rPr>
      <w:szCs w:val="22"/>
    </w:rPr>
  </w:style>
  <w:style w:type="character" w:styleId="PlaceholderText">
    <w:name w:val="Placeholder Text"/>
    <w:basedOn w:val="DefaultParagraphFont"/>
    <w:uiPriority w:val="99"/>
    <w:semiHidden/>
    <w:rsid w:val="0031411B"/>
    <w:rPr>
      <w:color w:val="808080"/>
    </w:rPr>
  </w:style>
  <w:style w:type="character" w:customStyle="1" w:styleId="Heading3Char">
    <w:name w:val="Heading 3 Char"/>
    <w:basedOn w:val="DefaultParagraphFont"/>
    <w:link w:val="Heading3"/>
    <w:uiPriority w:val="9"/>
    <w:semiHidden/>
    <w:rsid w:val="00056345"/>
    <w:rPr>
      <w:rFonts w:eastAsia="Times New Roman"/>
      <w:b/>
      <w:bCs/>
      <w:kern w:val="2"/>
      <w:szCs w:val="32"/>
      <w:lang w:eastAsia="zh-CN"/>
    </w:rPr>
  </w:style>
  <w:style w:type="paragraph" w:styleId="BodyTextIndent">
    <w:name w:val="Body Text Indent"/>
    <w:basedOn w:val="Normal"/>
    <w:link w:val="BodyTextIndentChar"/>
    <w:uiPriority w:val="99"/>
    <w:unhideWhenUsed/>
    <w:rsid w:val="007F6642"/>
    <w:pPr>
      <w:spacing w:after="240"/>
      <w:jc w:val="both"/>
    </w:pPr>
    <w:rPr>
      <w:rFonts w:eastAsia="Times New Roman" w:cs="Times New Roman"/>
    </w:rPr>
  </w:style>
  <w:style w:type="character" w:customStyle="1" w:styleId="BodyTextIndentChar">
    <w:name w:val="Body Text Indent Char"/>
    <w:basedOn w:val="DefaultParagraphFont"/>
    <w:link w:val="BodyTextIndent"/>
    <w:uiPriority w:val="99"/>
    <w:rsid w:val="007F6642"/>
    <w:rPr>
      <w:rFonts w:ascii="Times New Roman" w:eastAsia="Times New Roman" w:hAnsi="Times New Roman" w:cs="Times New Roman"/>
    </w:rPr>
  </w:style>
  <w:style w:type="paragraph" w:customStyle="1" w:styleId="equation">
    <w:name w:val="equation"/>
    <w:basedOn w:val="Normal"/>
    <w:next w:val="Normal"/>
    <w:link w:val="equationChar"/>
    <w:autoRedefine/>
    <w:rsid w:val="00833D17"/>
    <w:pPr>
      <w:tabs>
        <w:tab w:val="center" w:pos="4680"/>
        <w:tab w:val="right" w:pos="9360"/>
      </w:tabs>
      <w:spacing w:before="120" w:after="120"/>
    </w:pPr>
    <w:rPr>
      <w:rFonts w:ascii="Cambria Math" w:eastAsiaTheme="minorEastAsia" w:hAnsi="Cambria Math"/>
      <w:bCs/>
      <w:i/>
      <w:iCs/>
    </w:rPr>
  </w:style>
  <w:style w:type="character" w:customStyle="1" w:styleId="equationChar">
    <w:name w:val="equation Char"/>
    <w:link w:val="equation"/>
    <w:rsid w:val="00833D17"/>
    <w:rPr>
      <w:rFonts w:ascii="Cambria Math" w:eastAsiaTheme="minorEastAsia" w:hAnsi="Cambria Math"/>
      <w:bCs/>
      <w:i/>
      <w:iCs/>
    </w:rPr>
  </w:style>
  <w:style w:type="paragraph" w:styleId="Title">
    <w:name w:val="Title"/>
    <w:basedOn w:val="Normal"/>
    <w:next w:val="Normal"/>
    <w:link w:val="TitleChar"/>
    <w:uiPriority w:val="10"/>
    <w:qFormat/>
    <w:rsid w:val="009E751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751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35247"/>
    <w:rPr>
      <w:rFonts w:ascii="Times New Roman" w:eastAsiaTheme="majorEastAsia" w:hAnsi="Times New Roman" w:cstheme="majorBidi"/>
      <w:b/>
      <w:szCs w:val="32"/>
    </w:rPr>
  </w:style>
  <w:style w:type="character" w:styleId="CommentReference">
    <w:name w:val="annotation reference"/>
    <w:basedOn w:val="DefaultParagraphFont"/>
    <w:uiPriority w:val="99"/>
    <w:semiHidden/>
    <w:unhideWhenUsed/>
    <w:rsid w:val="00435247"/>
    <w:rPr>
      <w:sz w:val="16"/>
      <w:szCs w:val="16"/>
    </w:rPr>
  </w:style>
  <w:style w:type="paragraph" w:styleId="CommentText">
    <w:name w:val="annotation text"/>
    <w:basedOn w:val="Normal"/>
    <w:link w:val="CommentTextChar"/>
    <w:uiPriority w:val="99"/>
    <w:semiHidden/>
    <w:unhideWhenUsed/>
    <w:rsid w:val="00435247"/>
    <w:pPr>
      <w:spacing w:line="240" w:lineRule="auto"/>
    </w:pPr>
    <w:rPr>
      <w:sz w:val="20"/>
      <w:szCs w:val="20"/>
    </w:rPr>
  </w:style>
  <w:style w:type="character" w:customStyle="1" w:styleId="CommentTextChar">
    <w:name w:val="Comment Text Char"/>
    <w:basedOn w:val="DefaultParagraphFont"/>
    <w:link w:val="CommentText"/>
    <w:uiPriority w:val="99"/>
    <w:semiHidden/>
    <w:rsid w:val="0043524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35247"/>
    <w:rPr>
      <w:b/>
      <w:bCs/>
    </w:rPr>
  </w:style>
  <w:style w:type="character" w:customStyle="1" w:styleId="CommentSubjectChar">
    <w:name w:val="Comment Subject Char"/>
    <w:basedOn w:val="CommentTextChar"/>
    <w:link w:val="CommentSubject"/>
    <w:uiPriority w:val="99"/>
    <w:semiHidden/>
    <w:rsid w:val="00435247"/>
    <w:rPr>
      <w:rFonts w:ascii="Times New Roman" w:hAnsi="Times New Roman"/>
      <w:b/>
      <w:bCs/>
      <w:sz w:val="20"/>
      <w:szCs w:val="20"/>
    </w:rPr>
  </w:style>
  <w:style w:type="paragraph" w:styleId="BalloonText">
    <w:name w:val="Balloon Text"/>
    <w:basedOn w:val="Normal"/>
    <w:link w:val="BalloonTextChar"/>
    <w:uiPriority w:val="99"/>
    <w:semiHidden/>
    <w:unhideWhenUsed/>
    <w:rsid w:val="00435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247"/>
    <w:rPr>
      <w:rFonts w:ascii="Segoe UI" w:hAnsi="Segoe UI" w:cs="Segoe UI"/>
      <w:sz w:val="18"/>
      <w:szCs w:val="18"/>
    </w:rPr>
  </w:style>
  <w:style w:type="paragraph" w:styleId="Header">
    <w:name w:val="header"/>
    <w:basedOn w:val="Normal"/>
    <w:link w:val="HeaderChar"/>
    <w:uiPriority w:val="99"/>
    <w:unhideWhenUsed/>
    <w:rsid w:val="00EF7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88B"/>
    <w:rPr>
      <w:rFonts w:ascii="Times New Roman" w:hAnsi="Times New Roman"/>
    </w:rPr>
  </w:style>
  <w:style w:type="paragraph" w:styleId="Footer">
    <w:name w:val="footer"/>
    <w:basedOn w:val="Normal"/>
    <w:link w:val="FooterChar"/>
    <w:uiPriority w:val="99"/>
    <w:unhideWhenUsed/>
    <w:rsid w:val="00EF7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88B"/>
    <w:rPr>
      <w:rFonts w:ascii="Times New Roman" w:hAnsi="Times New Roman"/>
    </w:rPr>
  </w:style>
  <w:style w:type="paragraph" w:customStyle="1" w:styleId="Section-SAM">
    <w:name w:val="Section-SAM"/>
    <w:basedOn w:val="Normal"/>
    <w:qFormat/>
    <w:rsid w:val="00DC70CE"/>
    <w:pPr>
      <w:spacing w:after="160" w:line="259" w:lineRule="auto"/>
    </w:pPr>
    <w:rPr>
      <w:b/>
      <w:bCs/>
      <w:caps/>
      <w:szCs w:val="22"/>
    </w:rPr>
  </w:style>
  <w:style w:type="paragraph" w:styleId="NormalWeb">
    <w:name w:val="Normal (Web)"/>
    <w:basedOn w:val="Normal"/>
    <w:uiPriority w:val="99"/>
    <w:semiHidden/>
    <w:unhideWhenUsed/>
    <w:rsid w:val="00F56FB9"/>
    <w:pPr>
      <w:spacing w:before="100" w:beforeAutospacing="1" w:after="100" w:afterAutospacing="1" w:line="240" w:lineRule="auto"/>
    </w:pPr>
    <w:rPr>
      <w:rFonts w:eastAsiaTheme="minorEastAsia" w:cs="Times New Roman"/>
    </w:rPr>
  </w:style>
  <w:style w:type="paragraph" w:styleId="Caption">
    <w:name w:val="caption"/>
    <w:basedOn w:val="Normal"/>
    <w:next w:val="Normal"/>
    <w:uiPriority w:val="35"/>
    <w:unhideWhenUsed/>
    <w:qFormat/>
    <w:rsid w:val="00E95755"/>
    <w:pPr>
      <w:spacing w:after="120" w:line="240" w:lineRule="auto"/>
      <w:jc w:val="center"/>
    </w:pPr>
    <w:rPr>
      <w:b/>
      <w:iCs/>
      <w:szCs w:val="18"/>
    </w:rPr>
  </w:style>
  <w:style w:type="character" w:styleId="Strong">
    <w:name w:val="Strong"/>
    <w:basedOn w:val="DefaultParagraphFont"/>
    <w:uiPriority w:val="22"/>
    <w:qFormat/>
    <w:rsid w:val="00171309"/>
    <w:rPr>
      <w:b/>
      <w:bCs/>
    </w:rPr>
  </w:style>
  <w:style w:type="table" w:styleId="TableGrid">
    <w:name w:val="Table Grid"/>
    <w:basedOn w:val="TableNormal"/>
    <w:uiPriority w:val="59"/>
    <w:rsid w:val="00BE26CF"/>
    <w:rPr>
      <w:rFonts w:eastAsiaTheme="minorEastAsia"/>
      <w:kern w:val="2"/>
      <w:sz w:val="21"/>
      <w:szCs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33D1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247"/>
    <w:pPr>
      <w:spacing w:after="200" w:line="360" w:lineRule="auto"/>
    </w:pPr>
    <w:rPr>
      <w:rFonts w:ascii="Times New Roman" w:hAnsi="Times New Roman"/>
    </w:rPr>
  </w:style>
  <w:style w:type="paragraph" w:styleId="Heading1">
    <w:name w:val="heading 1"/>
    <w:basedOn w:val="Normal"/>
    <w:next w:val="Normal"/>
    <w:link w:val="Heading1Char"/>
    <w:uiPriority w:val="9"/>
    <w:qFormat/>
    <w:rsid w:val="00435247"/>
    <w:pPr>
      <w:keepNext/>
      <w:keepLines/>
      <w:spacing w:before="240" w:after="0"/>
      <w:outlineLvl w:val="0"/>
    </w:pPr>
    <w:rPr>
      <w:rFonts w:eastAsiaTheme="majorEastAsia" w:cstheme="majorBidi"/>
      <w:b/>
      <w:szCs w:val="32"/>
    </w:rPr>
  </w:style>
  <w:style w:type="paragraph" w:styleId="Heading3">
    <w:name w:val="heading 3"/>
    <w:basedOn w:val="Normal"/>
    <w:next w:val="Normal"/>
    <w:link w:val="Heading3Char"/>
    <w:uiPriority w:val="9"/>
    <w:semiHidden/>
    <w:unhideWhenUsed/>
    <w:qFormat/>
    <w:rsid w:val="00056345"/>
    <w:pPr>
      <w:keepNext/>
      <w:keepLines/>
      <w:widowControl w:val="0"/>
      <w:spacing w:beforeLines="100"/>
      <w:jc w:val="both"/>
      <w:outlineLvl w:val="2"/>
    </w:pPr>
    <w:rPr>
      <w:rFonts w:eastAsia="Times New Roman"/>
      <w:b/>
      <w:bCs/>
      <w:kern w:val="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A8E"/>
    <w:pPr>
      <w:numPr>
        <w:numId w:val="1"/>
      </w:numPr>
      <w:contextualSpacing/>
      <w:jc w:val="both"/>
    </w:pPr>
    <w:rPr>
      <w:szCs w:val="22"/>
    </w:rPr>
  </w:style>
  <w:style w:type="character" w:styleId="PlaceholderText">
    <w:name w:val="Placeholder Text"/>
    <w:basedOn w:val="DefaultParagraphFont"/>
    <w:uiPriority w:val="99"/>
    <w:semiHidden/>
    <w:rsid w:val="0031411B"/>
    <w:rPr>
      <w:color w:val="808080"/>
    </w:rPr>
  </w:style>
  <w:style w:type="character" w:customStyle="1" w:styleId="Heading3Char">
    <w:name w:val="Heading 3 Char"/>
    <w:basedOn w:val="DefaultParagraphFont"/>
    <w:link w:val="Heading3"/>
    <w:uiPriority w:val="9"/>
    <w:semiHidden/>
    <w:rsid w:val="00056345"/>
    <w:rPr>
      <w:rFonts w:eastAsia="Times New Roman"/>
      <w:b/>
      <w:bCs/>
      <w:kern w:val="2"/>
      <w:szCs w:val="32"/>
      <w:lang w:eastAsia="zh-CN"/>
    </w:rPr>
  </w:style>
  <w:style w:type="paragraph" w:styleId="BodyTextIndent">
    <w:name w:val="Body Text Indent"/>
    <w:basedOn w:val="Normal"/>
    <w:link w:val="BodyTextIndentChar"/>
    <w:uiPriority w:val="99"/>
    <w:unhideWhenUsed/>
    <w:rsid w:val="007F6642"/>
    <w:pPr>
      <w:spacing w:after="240"/>
      <w:jc w:val="both"/>
    </w:pPr>
    <w:rPr>
      <w:rFonts w:eastAsia="Times New Roman" w:cs="Times New Roman"/>
    </w:rPr>
  </w:style>
  <w:style w:type="character" w:customStyle="1" w:styleId="BodyTextIndentChar">
    <w:name w:val="Body Text Indent Char"/>
    <w:basedOn w:val="DefaultParagraphFont"/>
    <w:link w:val="BodyTextIndent"/>
    <w:uiPriority w:val="99"/>
    <w:rsid w:val="007F6642"/>
    <w:rPr>
      <w:rFonts w:ascii="Times New Roman" w:eastAsia="Times New Roman" w:hAnsi="Times New Roman" w:cs="Times New Roman"/>
    </w:rPr>
  </w:style>
  <w:style w:type="paragraph" w:customStyle="1" w:styleId="equation">
    <w:name w:val="equation"/>
    <w:basedOn w:val="Normal"/>
    <w:next w:val="Normal"/>
    <w:link w:val="equationChar"/>
    <w:autoRedefine/>
    <w:rsid w:val="00833D17"/>
    <w:pPr>
      <w:tabs>
        <w:tab w:val="center" w:pos="4680"/>
        <w:tab w:val="right" w:pos="9360"/>
      </w:tabs>
      <w:spacing w:before="120" w:after="120"/>
    </w:pPr>
    <w:rPr>
      <w:rFonts w:ascii="Cambria Math" w:eastAsiaTheme="minorEastAsia" w:hAnsi="Cambria Math"/>
      <w:bCs/>
      <w:i/>
      <w:iCs/>
    </w:rPr>
  </w:style>
  <w:style w:type="character" w:customStyle="1" w:styleId="equationChar">
    <w:name w:val="equation Char"/>
    <w:link w:val="equation"/>
    <w:rsid w:val="00833D17"/>
    <w:rPr>
      <w:rFonts w:ascii="Cambria Math" w:eastAsiaTheme="minorEastAsia" w:hAnsi="Cambria Math"/>
      <w:bCs/>
      <w:i/>
      <w:iCs/>
    </w:rPr>
  </w:style>
  <w:style w:type="paragraph" w:styleId="Title">
    <w:name w:val="Title"/>
    <w:basedOn w:val="Normal"/>
    <w:next w:val="Normal"/>
    <w:link w:val="TitleChar"/>
    <w:uiPriority w:val="10"/>
    <w:qFormat/>
    <w:rsid w:val="009E751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751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35247"/>
    <w:rPr>
      <w:rFonts w:ascii="Times New Roman" w:eastAsiaTheme="majorEastAsia" w:hAnsi="Times New Roman" w:cstheme="majorBidi"/>
      <w:b/>
      <w:szCs w:val="32"/>
    </w:rPr>
  </w:style>
  <w:style w:type="character" w:styleId="CommentReference">
    <w:name w:val="annotation reference"/>
    <w:basedOn w:val="DefaultParagraphFont"/>
    <w:uiPriority w:val="99"/>
    <w:semiHidden/>
    <w:unhideWhenUsed/>
    <w:rsid w:val="00435247"/>
    <w:rPr>
      <w:sz w:val="16"/>
      <w:szCs w:val="16"/>
    </w:rPr>
  </w:style>
  <w:style w:type="paragraph" w:styleId="CommentText">
    <w:name w:val="annotation text"/>
    <w:basedOn w:val="Normal"/>
    <w:link w:val="CommentTextChar"/>
    <w:uiPriority w:val="99"/>
    <w:semiHidden/>
    <w:unhideWhenUsed/>
    <w:rsid w:val="00435247"/>
    <w:pPr>
      <w:spacing w:line="240" w:lineRule="auto"/>
    </w:pPr>
    <w:rPr>
      <w:sz w:val="20"/>
      <w:szCs w:val="20"/>
    </w:rPr>
  </w:style>
  <w:style w:type="character" w:customStyle="1" w:styleId="CommentTextChar">
    <w:name w:val="Comment Text Char"/>
    <w:basedOn w:val="DefaultParagraphFont"/>
    <w:link w:val="CommentText"/>
    <w:uiPriority w:val="99"/>
    <w:semiHidden/>
    <w:rsid w:val="0043524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35247"/>
    <w:rPr>
      <w:b/>
      <w:bCs/>
    </w:rPr>
  </w:style>
  <w:style w:type="character" w:customStyle="1" w:styleId="CommentSubjectChar">
    <w:name w:val="Comment Subject Char"/>
    <w:basedOn w:val="CommentTextChar"/>
    <w:link w:val="CommentSubject"/>
    <w:uiPriority w:val="99"/>
    <w:semiHidden/>
    <w:rsid w:val="00435247"/>
    <w:rPr>
      <w:rFonts w:ascii="Times New Roman" w:hAnsi="Times New Roman"/>
      <w:b/>
      <w:bCs/>
      <w:sz w:val="20"/>
      <w:szCs w:val="20"/>
    </w:rPr>
  </w:style>
  <w:style w:type="paragraph" w:styleId="BalloonText">
    <w:name w:val="Balloon Text"/>
    <w:basedOn w:val="Normal"/>
    <w:link w:val="BalloonTextChar"/>
    <w:uiPriority w:val="99"/>
    <w:semiHidden/>
    <w:unhideWhenUsed/>
    <w:rsid w:val="00435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247"/>
    <w:rPr>
      <w:rFonts w:ascii="Segoe UI" w:hAnsi="Segoe UI" w:cs="Segoe UI"/>
      <w:sz w:val="18"/>
      <w:szCs w:val="18"/>
    </w:rPr>
  </w:style>
  <w:style w:type="paragraph" w:styleId="Header">
    <w:name w:val="header"/>
    <w:basedOn w:val="Normal"/>
    <w:link w:val="HeaderChar"/>
    <w:uiPriority w:val="99"/>
    <w:unhideWhenUsed/>
    <w:rsid w:val="00EF7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88B"/>
    <w:rPr>
      <w:rFonts w:ascii="Times New Roman" w:hAnsi="Times New Roman"/>
    </w:rPr>
  </w:style>
  <w:style w:type="paragraph" w:styleId="Footer">
    <w:name w:val="footer"/>
    <w:basedOn w:val="Normal"/>
    <w:link w:val="FooterChar"/>
    <w:uiPriority w:val="99"/>
    <w:unhideWhenUsed/>
    <w:rsid w:val="00EF7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88B"/>
    <w:rPr>
      <w:rFonts w:ascii="Times New Roman" w:hAnsi="Times New Roman"/>
    </w:rPr>
  </w:style>
  <w:style w:type="paragraph" w:customStyle="1" w:styleId="Section-SAM">
    <w:name w:val="Section-SAM"/>
    <w:basedOn w:val="Normal"/>
    <w:qFormat/>
    <w:rsid w:val="00DC70CE"/>
    <w:pPr>
      <w:spacing w:after="160" w:line="259" w:lineRule="auto"/>
    </w:pPr>
    <w:rPr>
      <w:b/>
      <w:bCs/>
      <w:caps/>
      <w:szCs w:val="22"/>
    </w:rPr>
  </w:style>
  <w:style w:type="paragraph" w:styleId="NormalWeb">
    <w:name w:val="Normal (Web)"/>
    <w:basedOn w:val="Normal"/>
    <w:uiPriority w:val="99"/>
    <w:semiHidden/>
    <w:unhideWhenUsed/>
    <w:rsid w:val="00F56FB9"/>
    <w:pPr>
      <w:spacing w:before="100" w:beforeAutospacing="1" w:after="100" w:afterAutospacing="1" w:line="240" w:lineRule="auto"/>
    </w:pPr>
    <w:rPr>
      <w:rFonts w:eastAsiaTheme="minorEastAsia" w:cs="Times New Roman"/>
    </w:rPr>
  </w:style>
  <w:style w:type="paragraph" w:styleId="Caption">
    <w:name w:val="caption"/>
    <w:basedOn w:val="Normal"/>
    <w:next w:val="Normal"/>
    <w:uiPriority w:val="35"/>
    <w:unhideWhenUsed/>
    <w:qFormat/>
    <w:rsid w:val="00E95755"/>
    <w:pPr>
      <w:spacing w:after="120" w:line="240" w:lineRule="auto"/>
      <w:jc w:val="center"/>
    </w:pPr>
    <w:rPr>
      <w:b/>
      <w:iCs/>
      <w:szCs w:val="18"/>
    </w:rPr>
  </w:style>
  <w:style w:type="character" w:styleId="Strong">
    <w:name w:val="Strong"/>
    <w:basedOn w:val="DefaultParagraphFont"/>
    <w:uiPriority w:val="22"/>
    <w:qFormat/>
    <w:rsid w:val="00171309"/>
    <w:rPr>
      <w:b/>
      <w:bCs/>
    </w:rPr>
  </w:style>
  <w:style w:type="table" w:styleId="TableGrid">
    <w:name w:val="Table Grid"/>
    <w:basedOn w:val="TableNormal"/>
    <w:uiPriority w:val="59"/>
    <w:rsid w:val="00BE26CF"/>
    <w:rPr>
      <w:rFonts w:eastAsiaTheme="minorEastAsia"/>
      <w:kern w:val="2"/>
      <w:sz w:val="21"/>
      <w:szCs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33D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84744">
      <w:bodyDiv w:val="1"/>
      <w:marLeft w:val="0"/>
      <w:marRight w:val="0"/>
      <w:marTop w:val="0"/>
      <w:marBottom w:val="0"/>
      <w:divBdr>
        <w:top w:val="none" w:sz="0" w:space="0" w:color="auto"/>
        <w:left w:val="none" w:sz="0" w:space="0" w:color="auto"/>
        <w:bottom w:val="none" w:sz="0" w:space="0" w:color="auto"/>
        <w:right w:val="none" w:sz="0" w:space="0" w:color="auto"/>
      </w:divBdr>
    </w:div>
    <w:div w:id="555362956">
      <w:bodyDiv w:val="1"/>
      <w:marLeft w:val="0"/>
      <w:marRight w:val="0"/>
      <w:marTop w:val="0"/>
      <w:marBottom w:val="0"/>
      <w:divBdr>
        <w:top w:val="none" w:sz="0" w:space="0" w:color="auto"/>
        <w:left w:val="none" w:sz="0" w:space="0" w:color="auto"/>
        <w:bottom w:val="none" w:sz="0" w:space="0" w:color="auto"/>
        <w:right w:val="none" w:sz="0" w:space="0" w:color="auto"/>
      </w:divBdr>
    </w:div>
    <w:div w:id="1152984218">
      <w:bodyDiv w:val="1"/>
      <w:marLeft w:val="0"/>
      <w:marRight w:val="0"/>
      <w:marTop w:val="0"/>
      <w:marBottom w:val="0"/>
      <w:divBdr>
        <w:top w:val="none" w:sz="0" w:space="0" w:color="auto"/>
        <w:left w:val="none" w:sz="0" w:space="0" w:color="auto"/>
        <w:bottom w:val="none" w:sz="0" w:space="0" w:color="auto"/>
        <w:right w:val="none" w:sz="0" w:space="0" w:color="auto"/>
      </w:divBdr>
      <w:divsChild>
        <w:div w:id="1870947170">
          <w:marLeft w:val="504"/>
          <w:marRight w:val="0"/>
          <w:marTop w:val="140"/>
          <w:marBottom w:val="0"/>
          <w:divBdr>
            <w:top w:val="none" w:sz="0" w:space="0" w:color="auto"/>
            <w:left w:val="none" w:sz="0" w:space="0" w:color="auto"/>
            <w:bottom w:val="none" w:sz="0" w:space="0" w:color="auto"/>
            <w:right w:val="none" w:sz="0" w:space="0" w:color="auto"/>
          </w:divBdr>
        </w:div>
        <w:div w:id="1240293066">
          <w:marLeft w:val="1008"/>
          <w:marRight w:val="0"/>
          <w:marTop w:val="110"/>
          <w:marBottom w:val="0"/>
          <w:divBdr>
            <w:top w:val="none" w:sz="0" w:space="0" w:color="auto"/>
            <w:left w:val="none" w:sz="0" w:space="0" w:color="auto"/>
            <w:bottom w:val="none" w:sz="0" w:space="0" w:color="auto"/>
            <w:right w:val="none" w:sz="0" w:space="0" w:color="auto"/>
          </w:divBdr>
        </w:div>
        <w:div w:id="1051461797">
          <w:marLeft w:val="1008"/>
          <w:marRight w:val="0"/>
          <w:marTop w:val="110"/>
          <w:marBottom w:val="0"/>
          <w:divBdr>
            <w:top w:val="none" w:sz="0" w:space="0" w:color="auto"/>
            <w:left w:val="none" w:sz="0" w:space="0" w:color="auto"/>
            <w:bottom w:val="none" w:sz="0" w:space="0" w:color="auto"/>
            <w:right w:val="none" w:sz="0" w:space="0" w:color="auto"/>
          </w:divBdr>
        </w:div>
        <w:div w:id="651181023">
          <w:marLeft w:val="1008"/>
          <w:marRight w:val="0"/>
          <w:marTop w:val="110"/>
          <w:marBottom w:val="0"/>
          <w:divBdr>
            <w:top w:val="none" w:sz="0" w:space="0" w:color="auto"/>
            <w:left w:val="none" w:sz="0" w:space="0" w:color="auto"/>
            <w:bottom w:val="none" w:sz="0" w:space="0" w:color="auto"/>
            <w:right w:val="none" w:sz="0" w:space="0" w:color="auto"/>
          </w:divBdr>
        </w:div>
        <w:div w:id="17629936">
          <w:marLeft w:val="1008"/>
          <w:marRight w:val="0"/>
          <w:marTop w:val="110"/>
          <w:marBottom w:val="0"/>
          <w:divBdr>
            <w:top w:val="none" w:sz="0" w:space="0" w:color="auto"/>
            <w:left w:val="none" w:sz="0" w:space="0" w:color="auto"/>
            <w:bottom w:val="none" w:sz="0" w:space="0" w:color="auto"/>
            <w:right w:val="none" w:sz="0" w:space="0" w:color="auto"/>
          </w:divBdr>
        </w:div>
      </w:divsChild>
    </w:div>
    <w:div w:id="1435127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52661F0A</Template>
  <TotalTime>16</TotalTime>
  <Pages>7</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Administrator</cp:lastModifiedBy>
  <cp:revision>7</cp:revision>
  <dcterms:created xsi:type="dcterms:W3CDTF">2016-10-10T01:48:00Z</dcterms:created>
  <dcterms:modified xsi:type="dcterms:W3CDTF">2016-11-02T00:59:00Z</dcterms:modified>
</cp:coreProperties>
</file>